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D7063B">
      <w:pPr>
        <w:pStyle w:val="rvps2"/>
        <w:shd w:val="clear" w:color="auto" w:fill="FFFFFF"/>
        <w:spacing w:before="0" w:beforeAutospacing="0" w:after="0" w:afterAutospacing="0"/>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Pr="00D7063B">
        <w:rPr>
          <w:color w:val="0D0D0D" w:themeColor="text1" w:themeTint="F2"/>
          <w:sz w:val="22"/>
          <w:szCs w:val="22"/>
        </w:rPr>
        <w:t>Тернопільська обл., Борщів, вул. Грушевського, 5</w:t>
      </w:r>
    </w:p>
    <w:p w:rsidR="008B36FB" w:rsidRPr="009E189B" w:rsidRDefault="000A03C9" w:rsidP="00D7063B">
      <w:pPr>
        <w:pStyle w:val="rvps2"/>
        <w:shd w:val="clear" w:color="auto" w:fill="FFFFFF"/>
        <w:spacing w:before="0" w:beforeAutospacing="0" w:after="0" w:afterAutospacing="0"/>
        <w:jc w:val="both"/>
        <w:rPr>
          <w:b/>
          <w:color w:val="0D0D0D" w:themeColor="text1" w:themeTint="F2"/>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1B7C3E">
        <w:rPr>
          <w:sz w:val="22"/>
          <w:szCs w:val="22"/>
        </w:rPr>
        <w:t>Природний газ</w:t>
      </w:r>
    </w:p>
    <w:p w:rsidR="001B7C3E" w:rsidRDefault="000A03C9" w:rsidP="001B7C3E">
      <w:pPr>
        <w:spacing w:after="0" w:line="300" w:lineRule="atLeast"/>
        <w:jc w:val="both"/>
        <w:textAlignment w:val="baseline"/>
        <w:rPr>
          <w:b/>
          <w:color w:val="000000"/>
        </w:rPr>
      </w:pPr>
      <w:r w:rsidRPr="009E189B">
        <w:rPr>
          <w:b/>
          <w:color w:val="000000"/>
        </w:rPr>
        <w:t xml:space="preserve"> </w:t>
      </w:r>
      <w:r w:rsidRPr="00D7063B">
        <w:rPr>
          <w:rFonts w:ascii="Times New Roman" w:hAnsi="Times New Roman" w:cs="Times New Roman"/>
          <w:b/>
          <w:color w:val="000000"/>
        </w:rPr>
        <w:t xml:space="preserve">5. Коди та назви відповідних класифікаторів предмета закупівлі і частин предмета закупівлі (лотів) (за наявності).  </w:t>
      </w:r>
      <w:r w:rsidR="00D7063B" w:rsidRPr="00D7063B">
        <w:rPr>
          <w:rFonts w:ascii="Times New Roman" w:hAnsi="Times New Roman" w:cs="Times New Roman"/>
          <w:color w:val="0D0D0D" w:themeColor="text1" w:themeTint="F2"/>
        </w:rPr>
        <w:t>ДК 021</w:t>
      </w:r>
      <w:r w:rsidR="00D7063B" w:rsidRPr="00D7063B">
        <w:rPr>
          <w:rFonts w:ascii="Times New Roman" w:hAnsi="Times New Roman" w:cs="Times New Roman"/>
          <w:color w:val="0D0D0D" w:themeColor="text1" w:themeTint="F2"/>
          <w:lang w:val="ru-RU"/>
        </w:rPr>
        <w:t>:</w:t>
      </w:r>
      <w:r w:rsidR="00D7063B" w:rsidRPr="00D7063B">
        <w:rPr>
          <w:rFonts w:ascii="Times New Roman" w:hAnsi="Times New Roman" w:cs="Times New Roman"/>
          <w:color w:val="0D0D0D" w:themeColor="text1" w:themeTint="F2"/>
        </w:rPr>
        <w:t xml:space="preserve">2015: </w:t>
      </w:r>
      <w:r w:rsidR="001B7C3E" w:rsidRPr="001B7C3E">
        <w:rPr>
          <w:rFonts w:ascii="Times New Roman" w:hAnsi="Times New Roman"/>
        </w:rPr>
        <w:t>09120000-6 «Газове паливо» (природний газ)</w:t>
      </w:r>
      <w:r w:rsidRPr="009E189B">
        <w:rPr>
          <w:b/>
          <w:color w:val="000000"/>
        </w:rPr>
        <w:t xml:space="preserve"> </w:t>
      </w:r>
    </w:p>
    <w:p w:rsidR="00444D47" w:rsidRDefault="000A03C9" w:rsidP="00444D47">
      <w:pPr>
        <w:spacing w:after="0" w:line="300" w:lineRule="atLeast"/>
        <w:jc w:val="both"/>
        <w:textAlignment w:val="baseline"/>
        <w:rPr>
          <w:b/>
          <w:color w:val="000000"/>
        </w:rPr>
      </w:pPr>
      <w:r w:rsidRPr="006F0010">
        <w:rPr>
          <w:rFonts w:ascii="Times New Roman" w:hAnsi="Times New Roman" w:cs="Times New Roman"/>
          <w:b/>
          <w:color w:val="000000"/>
        </w:rPr>
        <w:t>Індикатор закупівлі</w:t>
      </w:r>
      <w:r w:rsidRPr="009E189B">
        <w:rPr>
          <w:b/>
          <w:color w:val="000000"/>
        </w:rPr>
        <w:t xml:space="preserve"> -</w:t>
      </w:r>
      <w:r w:rsidR="009A10B1" w:rsidRPr="009E189B">
        <w:rPr>
          <w:rFonts w:ascii="Arial" w:hAnsi="Arial" w:cs="Arial"/>
          <w:color w:val="333333"/>
          <w:shd w:val="clear" w:color="auto" w:fill="FFFFFF"/>
        </w:rPr>
        <w:t xml:space="preserve"> </w:t>
      </w:r>
      <w:r w:rsidR="00444D47">
        <w:rPr>
          <w:rFonts w:ascii="Arial" w:hAnsi="Arial" w:cs="Arial"/>
          <w:color w:val="333333"/>
          <w:shd w:val="clear" w:color="auto" w:fill="FFFFFF"/>
        </w:rPr>
        <w:t>UA-2024-09-03-004024-a</w:t>
      </w:r>
      <w:r w:rsidR="00444D47" w:rsidRPr="009E189B">
        <w:rPr>
          <w:b/>
          <w:color w:val="000000"/>
        </w:rPr>
        <w:t xml:space="preserve"> </w:t>
      </w:r>
    </w:p>
    <w:p w:rsidR="000A03C9" w:rsidRPr="009E189B" w:rsidRDefault="000A03C9" w:rsidP="00444D47">
      <w:pPr>
        <w:spacing w:after="0" w:line="300" w:lineRule="atLeast"/>
        <w:jc w:val="both"/>
        <w:textAlignment w:val="baseline"/>
        <w:rPr>
          <w:b/>
          <w:color w:val="000000"/>
        </w:rPr>
      </w:pPr>
      <w:r w:rsidRPr="009E189B">
        <w:rPr>
          <w:b/>
          <w:color w:val="000000"/>
        </w:rPr>
        <w:t xml:space="preserve">6.Вид процедури </w:t>
      </w:r>
      <w:r w:rsidRPr="009E189B">
        <w:rPr>
          <w:color w:val="000000"/>
        </w:rPr>
        <w:t>– відкриті торги</w:t>
      </w:r>
      <w:r w:rsidR="009E189B">
        <w:rPr>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0E493E">
        <w:rPr>
          <w:rFonts w:ascii="Times New Roman" w:hAnsi="Times New Roman"/>
          <w:color w:val="0D0D0D"/>
        </w:rPr>
        <w:t xml:space="preserve">природний газ </w:t>
      </w:r>
      <w:r w:rsidR="00444D47">
        <w:rPr>
          <w:rFonts w:ascii="Times New Roman" w:hAnsi="Times New Roman"/>
          <w:color w:val="0D0D0D"/>
        </w:rPr>
        <w:t>178 500</w:t>
      </w:r>
      <w:r w:rsidR="001B7C3E">
        <w:rPr>
          <w:rFonts w:ascii="Times New Roman" w:hAnsi="Times New Roman"/>
          <w:color w:val="0D0D0D"/>
        </w:rPr>
        <w:t>куб.м.</w:t>
      </w:r>
      <w:r w:rsidR="00D7063B">
        <w:rPr>
          <w:rFonts w:ascii="Times New Roman" w:hAnsi="Times New Roman"/>
          <w:color w:val="0D0D0D"/>
        </w:rPr>
        <w:t>.</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D42721">
        <w:rPr>
          <w:color w:val="000000"/>
          <w:sz w:val="22"/>
          <w:szCs w:val="22"/>
        </w:rPr>
        <w:t>2 954 869,365</w:t>
      </w:r>
      <w:r w:rsidR="000E493E">
        <w:rPr>
          <w:color w:val="000000"/>
          <w:sz w:val="22"/>
          <w:szCs w:val="22"/>
        </w:rPr>
        <w:t xml:space="preserve"> </w:t>
      </w:r>
      <w:r w:rsidRPr="00E96016">
        <w:rPr>
          <w:color w:val="000000"/>
          <w:sz w:val="22"/>
          <w:szCs w:val="22"/>
        </w:rPr>
        <w:t>гривень</w:t>
      </w:r>
    </w:p>
    <w:p w:rsidR="00E96016" w:rsidRDefault="0053617F" w:rsidP="00D7063B">
      <w:pPr>
        <w:pStyle w:val="rvps2"/>
        <w:shd w:val="clear" w:color="auto" w:fill="FFFFFF"/>
        <w:spacing w:before="0" w:beforeAutospacing="0" w:after="0" w:afterAutospacing="0"/>
        <w:jc w:val="both"/>
        <w:rPr>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D42721">
        <w:rPr>
          <w:color w:val="000000"/>
          <w:sz w:val="22"/>
          <w:szCs w:val="22"/>
        </w:rPr>
        <w:t>2 954 869,365</w:t>
      </w:r>
      <w:r w:rsidR="000E493E">
        <w:rPr>
          <w:color w:val="000000"/>
          <w:sz w:val="22"/>
          <w:szCs w:val="22"/>
        </w:rPr>
        <w:t xml:space="preserve"> </w:t>
      </w:r>
      <w:r w:rsidR="00E96016" w:rsidRPr="00E96016">
        <w:rPr>
          <w:color w:val="000000"/>
          <w:sz w:val="22"/>
          <w:szCs w:val="22"/>
        </w:rPr>
        <w:t>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996998" w:rsidRPr="00D7063B" w:rsidRDefault="00996998" w:rsidP="001B7C3E">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w:t>
      </w:r>
      <w:r w:rsidRPr="009E189B">
        <w:rPr>
          <w:b/>
          <w:sz w:val="22"/>
          <w:szCs w:val="22"/>
        </w:rPr>
        <w:t xml:space="preserve"> Місце поставки:</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«Дзвіночок»</w:t>
      </w:r>
      <w:r w:rsidRPr="006259CA">
        <w:rPr>
          <w:rFonts w:ascii="Times New Roman" w:hAnsi="Times New Roman"/>
          <w:color w:val="000000"/>
        </w:rPr>
        <w:t xml:space="preserve"> за адресою: 48702, Тернопільська обл., м.Борщів, вул.Січових Стрільців, 10.</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(ясла-садок) «Лісова казка»</w:t>
      </w:r>
      <w:r w:rsidRPr="006259CA">
        <w:rPr>
          <w:rFonts w:ascii="Times New Roman" w:hAnsi="Times New Roman"/>
          <w:color w:val="000000"/>
        </w:rPr>
        <w:t xml:space="preserve"> за адресою: 48702, Тернопільська обл., м.Борщів, вул.Петлюри, 24.</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дошкільний навчальний заклад (дитячий садок) «Кристалик»</w:t>
      </w:r>
      <w:r w:rsidRPr="006259CA">
        <w:rPr>
          <w:rFonts w:ascii="Times New Roman" w:hAnsi="Times New Roman"/>
          <w:color w:val="000000"/>
        </w:rPr>
        <w:t xml:space="preserve"> за адресою: 48702, Тернопільська обл., м.Борщів, вул.Леся Курбаса, 9.</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Стрілковецький дошкільний навчальний заклад  (дитчий садок) «Малятко»</w:t>
      </w:r>
      <w:r w:rsidRPr="006259CA">
        <w:rPr>
          <w:rFonts w:ascii="Times New Roman" w:hAnsi="Times New Roman"/>
          <w:color w:val="000000"/>
        </w:rPr>
        <w:t xml:space="preserve"> за адресою: 48734, Тернопільська обл., Чортківський  район, село Стрілківці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Мушкатівський дошкільний навчальний заклад (дитячий садок) «Усмішка»</w:t>
      </w:r>
      <w:r w:rsidRPr="006259CA">
        <w:rPr>
          <w:rFonts w:ascii="Times New Roman" w:hAnsi="Times New Roman"/>
          <w:color w:val="000000"/>
        </w:rPr>
        <w:tab/>
        <w:t>48766, Тернопільська область, Чортківський  район, с.Мушкатівка, вул. Степана Бандери 16</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Циганський дошкільний навчальний заклад (дитячий садок) «Малятко»</w:t>
      </w:r>
      <w:r w:rsidRPr="006259CA">
        <w:rPr>
          <w:rFonts w:ascii="Times New Roman" w:hAnsi="Times New Roman"/>
          <w:color w:val="000000"/>
        </w:rPr>
        <w:t xml:space="preserve"> за адресою: 48712, Тернопільська обл., Чортківський  район, село Цигани</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Королівський дошкільний навчальний заклад (дитчий садок) "ЛЕЛЕКА"</w:t>
      </w:r>
      <w:r w:rsidRPr="006259CA">
        <w:rPr>
          <w:rFonts w:ascii="Times New Roman" w:hAnsi="Times New Roman"/>
          <w:color w:val="000000"/>
        </w:rPr>
        <w:tab/>
        <w:t>за адресою: 48736, Тернопільська обл., Чортківський район, село Королівка вул..Торговиця 11</w:t>
      </w:r>
    </w:p>
    <w:p w:rsidR="001B7C3E" w:rsidRPr="006259CA" w:rsidRDefault="001B7C3E" w:rsidP="001B7C3E">
      <w:pPr>
        <w:spacing w:after="0" w:line="240" w:lineRule="auto"/>
        <w:contextualSpacing/>
        <w:jc w:val="both"/>
        <w:rPr>
          <w:rFonts w:ascii="Times New Roman" w:hAnsi="Times New Roman"/>
          <w:color w:val="000000"/>
        </w:rPr>
      </w:pPr>
      <w:r w:rsidRPr="00041B23">
        <w:rPr>
          <w:rFonts w:ascii="Times New Roman" w:hAnsi="Times New Roman"/>
          <w:b/>
          <w:u w:val="single"/>
        </w:rPr>
        <w:t>Верхняківськ</w:t>
      </w:r>
      <w:r>
        <w:rPr>
          <w:rFonts w:ascii="Times New Roman" w:hAnsi="Times New Roman"/>
          <w:b/>
          <w:u w:val="single"/>
        </w:rPr>
        <w:t xml:space="preserve">а початкова школа Борщівської міської ради </w:t>
      </w:r>
      <w:r w:rsidRPr="006259CA">
        <w:rPr>
          <w:rFonts w:ascii="Times New Roman" w:hAnsi="Times New Roman"/>
          <w:color w:val="000000"/>
        </w:rPr>
        <w:t>за адресою: 48763, Тернопільської області, Чортківський  району, с. Верхняківці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Пищатинський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ab/>
        <w:t>за адресою: 48768 Тернопільської області, Чортківський  району,          с. Пищатинці</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Борщівський навчально-виховний комплекс «Загальноосвітній навчальний заклад І-ІІІ ступенів №3-гімназія імені Романа Андріяшика»</w:t>
      </w:r>
      <w:r>
        <w:rPr>
          <w:rFonts w:ascii="Times New Roman" w:hAnsi="Times New Roman"/>
          <w:b/>
          <w:color w:val="000000"/>
          <w:u w:val="single"/>
        </w:rPr>
        <w:t xml:space="preserve"> </w:t>
      </w:r>
      <w:r w:rsidRPr="006259CA">
        <w:rPr>
          <w:rFonts w:ascii="Times New Roman" w:hAnsi="Times New Roman"/>
          <w:b/>
          <w:color w:val="000000"/>
          <w:u w:val="single"/>
        </w:rPr>
        <w:t>-</w:t>
      </w:r>
      <w:r w:rsidRPr="006259CA">
        <w:rPr>
          <w:rFonts w:ascii="Times New Roman" w:hAnsi="Times New Roman"/>
          <w:color w:val="000000"/>
        </w:rPr>
        <w:t>за адресою: 48700, Тернопільська область, м.Борщів вул. Грушевського, 1</w:t>
      </w:r>
    </w:p>
    <w:p w:rsidR="001B7C3E" w:rsidRPr="006259CA" w:rsidRDefault="001B7C3E" w:rsidP="001B7C3E">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Королівська загальноосвітня школа І-ІІ ступенів</w:t>
      </w:r>
      <w:r w:rsidRPr="006259CA">
        <w:rPr>
          <w:rFonts w:ascii="Times New Roman" w:hAnsi="Times New Roman"/>
          <w:color w:val="000000"/>
        </w:rPr>
        <w:tab/>
      </w:r>
      <w:r>
        <w:rPr>
          <w:rFonts w:ascii="Times New Roman" w:hAnsi="Times New Roman"/>
          <w:color w:val="000000"/>
        </w:rPr>
        <w:t xml:space="preserve"> </w:t>
      </w:r>
      <w:r w:rsidRPr="006259CA">
        <w:rPr>
          <w:rFonts w:ascii="Times New Roman" w:hAnsi="Times New Roman"/>
          <w:color w:val="000000"/>
        </w:rPr>
        <w:t>за адресою: 48736, Тернопільська область, Чортківський  район, с.Королівка  вул.Шевченка, 77</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1B7C3E" w:rsidRPr="006259CA" w:rsidRDefault="001B7C3E" w:rsidP="001B7C3E">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Мушкатівська </w:t>
      </w:r>
      <w:r>
        <w:rPr>
          <w:rFonts w:ascii="Times New Roman" w:hAnsi="Times New Roman"/>
          <w:b/>
          <w:u w:val="single"/>
        </w:rPr>
        <w:t>гімназія Борщівської міської ради</w:t>
      </w:r>
      <w:r w:rsidRPr="004D0EF3">
        <w:rPr>
          <w:rFonts w:ascii="Times New Roman" w:hAnsi="Times New Roman"/>
          <w:b/>
        </w:rPr>
        <w:t xml:space="preserve"> </w:t>
      </w:r>
      <w:r w:rsidRPr="006259CA">
        <w:rPr>
          <w:rStyle w:val="ListLabel1"/>
          <w:rFonts w:ascii="Times New Roman" w:eastAsiaTheme="minorHAnsi" w:hAnsi="Times New Roman"/>
        </w:rPr>
        <w:t xml:space="preserve">за адресою:48766, Тернопільська область, </w:t>
      </w:r>
      <w:r w:rsidRPr="006259CA">
        <w:rPr>
          <w:rFonts w:ascii="Times New Roman" w:hAnsi="Times New Roman"/>
          <w:color w:val="000000"/>
        </w:rPr>
        <w:t>Чортківський</w:t>
      </w:r>
      <w:r w:rsidRPr="006259CA">
        <w:rPr>
          <w:rStyle w:val="ListLabel1"/>
          <w:rFonts w:ascii="Times New Roman" w:eastAsiaTheme="minorHAnsi" w:hAnsi="Times New Roman"/>
        </w:rPr>
        <w:t xml:space="preserve"> район, с.Мушкатівка</w:t>
      </w:r>
    </w:p>
    <w:p w:rsidR="001B7C3E" w:rsidRPr="006259CA" w:rsidRDefault="001B7C3E" w:rsidP="001B7C3E">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1B7C3E" w:rsidRPr="006259CA" w:rsidRDefault="001B7C3E" w:rsidP="001B7C3E">
      <w:pPr>
        <w:spacing w:after="0" w:line="240" w:lineRule="auto"/>
        <w:jc w:val="both"/>
        <w:rPr>
          <w:rStyle w:val="ListLabel1"/>
          <w:rFonts w:ascii="Times New Roman" w:eastAsiaTheme="minorHAnsi" w:hAnsi="Times New Roman"/>
        </w:rPr>
      </w:pPr>
      <w:r w:rsidRPr="006259CA">
        <w:rPr>
          <w:rStyle w:val="ListLabel1"/>
          <w:rFonts w:ascii="Times New Roman" w:eastAsiaTheme="minorHAnsi" w:hAnsi="Times New Roman"/>
          <w:b/>
          <w:u w:val="single"/>
        </w:rPr>
        <w:lastRenderedPageBreak/>
        <w:t xml:space="preserve">Глибочецька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 район, с.Глибочок, вул. Середина, 1</w:t>
      </w:r>
    </w:p>
    <w:p w:rsidR="001B7C3E" w:rsidRPr="006259CA" w:rsidRDefault="001B7C3E" w:rsidP="001B7C3E">
      <w:pPr>
        <w:spacing w:after="0"/>
        <w:contextualSpacing/>
        <w:jc w:val="both"/>
        <w:rPr>
          <w:rStyle w:val="ListLabel1"/>
          <w:rFonts w:ascii="Times New Roman" w:eastAsiaTheme="minorHAnsi" w:hAnsi="Times New Roman"/>
        </w:rPr>
      </w:pPr>
      <w:r w:rsidRPr="00041B23">
        <w:rPr>
          <w:rFonts w:ascii="Times New Roman" w:hAnsi="Times New Roman"/>
          <w:b/>
          <w:u w:val="single"/>
        </w:rPr>
        <w:t xml:space="preserve">Ланівецька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с.Ланівці, вул. Ринок, 3</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Сков`ятинська загальноосвітня школа І-ІІ ступенів</w:t>
      </w:r>
      <w:r w:rsidRPr="006259CA">
        <w:rPr>
          <w:rStyle w:val="ListLabel1"/>
          <w:rFonts w:ascii="Times New Roman" w:eastAsiaTheme="minorHAnsi" w:hAnsi="Times New Roman"/>
        </w:rPr>
        <w:t xml:space="preserve"> за адресою: Тернопільська область, Чортківський район, с.Сков'ятин, вул. Центральна, 63</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Глибочецький дошкільний навчальний заклад "Ромашка"</w:t>
      </w:r>
      <w:r w:rsidRPr="006259CA">
        <w:rPr>
          <w:rStyle w:val="ListLabel1"/>
          <w:rFonts w:ascii="Times New Roman" w:eastAsiaTheme="minorHAnsi" w:hAnsi="Times New Roman"/>
        </w:rPr>
        <w:t xml:space="preserve"> за адресою: Тернопільська область, Чортківський район, с.Глибочок, вул. Середина 1</w:t>
      </w:r>
    </w:p>
    <w:p w:rsidR="001B7C3E" w:rsidRPr="006259CA" w:rsidRDefault="001B7C3E" w:rsidP="001B7C3E">
      <w:pPr>
        <w:spacing w:after="0"/>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Ланівецький дитячий садок "Сонечко"</w:t>
      </w:r>
      <w:r w:rsidRPr="006259CA">
        <w:rPr>
          <w:rStyle w:val="ListLabel1"/>
          <w:rFonts w:ascii="Times New Roman" w:eastAsiaTheme="minorHAnsi" w:hAnsi="Times New Roman"/>
        </w:rPr>
        <w:t xml:space="preserve"> за адресою: Тернопільська область, Чортківський район, с.Ланівці, вул. Ринок 2</w:t>
      </w:r>
    </w:p>
    <w:p w:rsidR="001B7C3E" w:rsidRPr="006259CA" w:rsidRDefault="001B7C3E" w:rsidP="001B7C3E">
      <w:pPr>
        <w:spacing w:after="0"/>
        <w:contextualSpacing/>
        <w:jc w:val="both"/>
        <w:rPr>
          <w:rFonts w:ascii="Times New Roman" w:hAnsi="Times New Roman"/>
          <w:color w:val="000000"/>
        </w:rPr>
      </w:pPr>
      <w:r w:rsidRPr="006259CA">
        <w:rPr>
          <w:rStyle w:val="ListLabel1"/>
          <w:rFonts w:ascii="Times New Roman" w:eastAsiaTheme="minorHAnsi" w:hAnsi="Times New Roman"/>
          <w:b/>
          <w:u w:val="single"/>
        </w:rPr>
        <w:t>Сков’ятинський дошкільний навчальний заклад "Журавлик"</w:t>
      </w:r>
      <w:r w:rsidRPr="006259CA">
        <w:rPr>
          <w:rStyle w:val="ListLabel1"/>
          <w:rFonts w:ascii="Times New Roman" w:eastAsiaTheme="minorHAnsi" w:hAnsi="Times New Roman"/>
        </w:rPr>
        <w:t xml:space="preserve"> за адресою: Тернопільська область, Чортківський район, с.Сков'ятин, пл. 220</w:t>
      </w:r>
    </w:p>
    <w:p w:rsidR="001B7C3E" w:rsidRPr="006259CA" w:rsidRDefault="001B7C3E" w:rsidP="001B7C3E">
      <w:pPr>
        <w:spacing w:after="0"/>
        <w:contextualSpacing/>
        <w:jc w:val="both"/>
        <w:rPr>
          <w:rFonts w:ascii="Times New Roman" w:hAnsi="Times New Roman"/>
          <w:color w:val="000000"/>
        </w:rPr>
      </w:pPr>
      <w:r w:rsidRPr="006259CA">
        <w:rPr>
          <w:rFonts w:ascii="Times New Roman" w:hAnsi="Times New Roman"/>
          <w:b/>
          <w:color w:val="000000"/>
          <w:u w:val="single"/>
        </w:rPr>
        <w:t>Озерянська загальноосвітня школа І-ІІІ ступенів</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w:t>
      </w:r>
    </w:p>
    <w:p w:rsidR="001B7C3E" w:rsidRPr="006259CA" w:rsidRDefault="001B7C3E" w:rsidP="001B7C3E">
      <w:pPr>
        <w:spacing w:after="0"/>
        <w:contextualSpacing/>
        <w:jc w:val="both"/>
        <w:rPr>
          <w:rFonts w:ascii="Times New Roman" w:hAnsi="Times New Roman"/>
          <w:color w:val="000000"/>
        </w:rPr>
      </w:pPr>
      <w:r w:rsidRPr="006259CA">
        <w:rPr>
          <w:rFonts w:ascii="Times New Roman" w:hAnsi="Times New Roman"/>
          <w:b/>
          <w:color w:val="000000"/>
          <w:u w:val="single"/>
        </w:rPr>
        <w:t>Озерянський дошкільний навчальний заклад «Срібна росинка»</w:t>
      </w:r>
      <w:r w:rsidRPr="006259CA">
        <w:rPr>
          <w:rFonts w:ascii="Times New Roman" w:hAnsi="Times New Roman"/>
          <w:color w:val="000000"/>
        </w:rPr>
        <w:t xml:space="preserve"> за адресою: 48711, Тернопільська область, Чортківський район, село Озеряни, вул. Центральна, 66 </w:t>
      </w:r>
      <w:r w:rsidRPr="006259CA">
        <w:rPr>
          <w:rFonts w:ascii="Times New Roman" w:hAnsi="Times New Roman"/>
          <w:b/>
          <w:color w:val="0D0D0D"/>
          <w:u w:val="single"/>
          <w:lang w:val="ru-RU"/>
        </w:rPr>
        <w:t xml:space="preserve">     </w:t>
      </w:r>
    </w:p>
    <w:p w:rsidR="00E274AF" w:rsidRPr="00996998" w:rsidRDefault="00E274AF" w:rsidP="009E189B">
      <w:pPr>
        <w:spacing w:line="240" w:lineRule="auto"/>
        <w:contextualSpacing/>
        <w:jc w:val="both"/>
      </w:pPr>
    </w:p>
    <w:sectPr w:rsidR="00E274AF" w:rsidRPr="00996998" w:rsidSect="00D7063B">
      <w:pgSz w:w="11906" w:h="16838"/>
      <w:pgMar w:top="567" w:right="850"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F7" w:rsidRDefault="00860CF7" w:rsidP="00C50343">
      <w:pPr>
        <w:spacing w:after="0" w:line="240" w:lineRule="auto"/>
      </w:pPr>
      <w:r>
        <w:separator/>
      </w:r>
    </w:p>
  </w:endnote>
  <w:endnote w:type="continuationSeparator" w:id="1">
    <w:p w:rsidR="00860CF7" w:rsidRDefault="00860CF7"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F7" w:rsidRDefault="00860CF7" w:rsidP="00C50343">
      <w:pPr>
        <w:spacing w:after="0" w:line="240" w:lineRule="auto"/>
      </w:pPr>
      <w:r>
        <w:separator/>
      </w:r>
    </w:p>
  </w:footnote>
  <w:footnote w:type="continuationSeparator" w:id="1">
    <w:p w:rsidR="00860CF7" w:rsidRDefault="00860CF7"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6">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0C5FAA"/>
    <w:rsid w:val="000E493E"/>
    <w:rsid w:val="000F4033"/>
    <w:rsid w:val="00185E54"/>
    <w:rsid w:val="001946C7"/>
    <w:rsid w:val="001B7C3E"/>
    <w:rsid w:val="002108FA"/>
    <w:rsid w:val="0022420E"/>
    <w:rsid w:val="0028261E"/>
    <w:rsid w:val="00283ED8"/>
    <w:rsid w:val="00285261"/>
    <w:rsid w:val="002A089F"/>
    <w:rsid w:val="003721CC"/>
    <w:rsid w:val="003E7227"/>
    <w:rsid w:val="003F1DDB"/>
    <w:rsid w:val="0041170C"/>
    <w:rsid w:val="00415F5C"/>
    <w:rsid w:val="00431A49"/>
    <w:rsid w:val="00436646"/>
    <w:rsid w:val="00444D47"/>
    <w:rsid w:val="00470815"/>
    <w:rsid w:val="00492566"/>
    <w:rsid w:val="004B5B67"/>
    <w:rsid w:val="004D1FAF"/>
    <w:rsid w:val="004D28E4"/>
    <w:rsid w:val="005317C1"/>
    <w:rsid w:val="0053617F"/>
    <w:rsid w:val="00565907"/>
    <w:rsid w:val="00640C51"/>
    <w:rsid w:val="00650F14"/>
    <w:rsid w:val="00676B09"/>
    <w:rsid w:val="006F0010"/>
    <w:rsid w:val="007357EC"/>
    <w:rsid w:val="00744C3B"/>
    <w:rsid w:val="007A0868"/>
    <w:rsid w:val="007E4DD3"/>
    <w:rsid w:val="00860CF7"/>
    <w:rsid w:val="00882750"/>
    <w:rsid w:val="00884E90"/>
    <w:rsid w:val="008B36FB"/>
    <w:rsid w:val="008D25B2"/>
    <w:rsid w:val="009550A5"/>
    <w:rsid w:val="00964A4C"/>
    <w:rsid w:val="009805CE"/>
    <w:rsid w:val="00996998"/>
    <w:rsid w:val="009A10B1"/>
    <w:rsid w:val="009A24FC"/>
    <w:rsid w:val="009E189B"/>
    <w:rsid w:val="00A25C7B"/>
    <w:rsid w:val="00A52372"/>
    <w:rsid w:val="00A61C71"/>
    <w:rsid w:val="00A76DE0"/>
    <w:rsid w:val="00AC0B48"/>
    <w:rsid w:val="00AC5ADC"/>
    <w:rsid w:val="00B0792B"/>
    <w:rsid w:val="00B10FED"/>
    <w:rsid w:val="00B37FFE"/>
    <w:rsid w:val="00B40CD0"/>
    <w:rsid w:val="00B727C0"/>
    <w:rsid w:val="00B742CA"/>
    <w:rsid w:val="00B92627"/>
    <w:rsid w:val="00BE09B7"/>
    <w:rsid w:val="00C213B7"/>
    <w:rsid w:val="00C50343"/>
    <w:rsid w:val="00C666BF"/>
    <w:rsid w:val="00C81E76"/>
    <w:rsid w:val="00C848A2"/>
    <w:rsid w:val="00D1507F"/>
    <w:rsid w:val="00D27B32"/>
    <w:rsid w:val="00D42721"/>
    <w:rsid w:val="00D7063B"/>
    <w:rsid w:val="00DC339C"/>
    <w:rsid w:val="00E23627"/>
    <w:rsid w:val="00E274AF"/>
    <w:rsid w:val="00E83EEB"/>
    <w:rsid w:val="00E96016"/>
    <w:rsid w:val="00E968A2"/>
    <w:rsid w:val="00EA0012"/>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3291</Words>
  <Characters>1877</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2021-07-16T13:16:00Z</dcterms:created>
  <dcterms:modified xsi:type="dcterms:W3CDTF">2024-09-06T12:29:00Z</dcterms:modified>
</cp:coreProperties>
</file>