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C9" w:rsidRPr="00D36AC1" w:rsidRDefault="000A03C9" w:rsidP="000A03C9">
      <w:pPr>
        <w:pStyle w:val="ae"/>
        <w:jc w:val="center"/>
        <w:rPr>
          <w:b/>
        </w:rPr>
      </w:pPr>
      <w:r w:rsidRPr="00D36AC1">
        <w:rPr>
          <w:b/>
        </w:rPr>
        <w:t>ОБГРУНТУВАННЯ</w:t>
      </w:r>
    </w:p>
    <w:p w:rsidR="000A03C9" w:rsidRPr="00D36AC1" w:rsidRDefault="000A03C9" w:rsidP="000A03C9">
      <w:pPr>
        <w:pStyle w:val="ae"/>
        <w:jc w:val="center"/>
        <w:rPr>
          <w:b/>
        </w:rPr>
      </w:pPr>
      <w:r w:rsidRPr="00D36AC1">
        <w:rPr>
          <w:b/>
        </w:rPr>
        <w:t>технічних та якісних характеристик предмета закупівлі, розміру бюджетного призначення та очікуваної вартості предмета закупівлі</w:t>
      </w:r>
    </w:p>
    <w:p w:rsidR="000A03C9" w:rsidRPr="00967D71" w:rsidRDefault="000A03C9" w:rsidP="00CD2129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967D71">
        <w:rPr>
          <w:b/>
          <w:color w:val="000000"/>
          <w:sz w:val="22"/>
          <w:szCs w:val="22"/>
        </w:rPr>
        <w:t xml:space="preserve">1. Найменування замовника*. </w:t>
      </w:r>
      <w:r w:rsidRPr="00967D71">
        <w:rPr>
          <w:color w:val="000000"/>
          <w:sz w:val="22"/>
          <w:szCs w:val="22"/>
        </w:rPr>
        <w:t>Відділ освіти, сім’ї, молоді та спорту</w:t>
      </w:r>
      <w:r w:rsidRPr="00967D71">
        <w:rPr>
          <w:b/>
          <w:color w:val="000000"/>
          <w:sz w:val="22"/>
          <w:szCs w:val="22"/>
        </w:rPr>
        <w:t xml:space="preserve"> </w:t>
      </w:r>
      <w:r w:rsidRPr="00967D71">
        <w:rPr>
          <w:color w:val="000000"/>
          <w:sz w:val="22"/>
          <w:szCs w:val="22"/>
        </w:rPr>
        <w:t>Борщівської міської ради</w:t>
      </w:r>
      <w:r w:rsidRPr="00967D71">
        <w:rPr>
          <w:b/>
          <w:color w:val="000000"/>
          <w:sz w:val="22"/>
          <w:szCs w:val="22"/>
        </w:rPr>
        <w:t xml:space="preserve"> </w:t>
      </w:r>
    </w:p>
    <w:p w:rsidR="00CD2129" w:rsidRDefault="000A03C9" w:rsidP="00CD2129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D0D0D" w:themeColor="text1" w:themeTint="F2"/>
          <w:sz w:val="22"/>
          <w:szCs w:val="22"/>
        </w:rPr>
      </w:pPr>
      <w:r w:rsidRPr="00967D71">
        <w:rPr>
          <w:b/>
          <w:color w:val="000000"/>
          <w:sz w:val="22"/>
          <w:szCs w:val="22"/>
        </w:rPr>
        <w:t xml:space="preserve">2. Код згідно з ЄДРПОУ замовника*. </w:t>
      </w:r>
      <w:r w:rsidRPr="00967D71">
        <w:rPr>
          <w:color w:val="0D0D0D" w:themeColor="text1" w:themeTint="F2"/>
          <w:sz w:val="22"/>
          <w:szCs w:val="22"/>
        </w:rPr>
        <w:t>41341054</w:t>
      </w:r>
    </w:p>
    <w:p w:rsidR="000A03C9" w:rsidRPr="00506181" w:rsidRDefault="000A03C9" w:rsidP="00CD2129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506181">
        <w:rPr>
          <w:b/>
          <w:color w:val="000000"/>
          <w:sz w:val="22"/>
          <w:szCs w:val="22"/>
        </w:rPr>
        <w:t>3</w:t>
      </w:r>
      <w:r w:rsidRPr="00506181">
        <w:rPr>
          <w:b/>
          <w:color w:val="0D0D0D" w:themeColor="text1" w:themeTint="F2"/>
          <w:sz w:val="22"/>
          <w:szCs w:val="22"/>
        </w:rPr>
        <w:t xml:space="preserve">. Місцезнаходження замовника*. </w:t>
      </w:r>
      <w:r w:rsidRPr="00506181">
        <w:rPr>
          <w:color w:val="0D0D0D" w:themeColor="text1" w:themeTint="F2"/>
          <w:sz w:val="22"/>
          <w:szCs w:val="22"/>
        </w:rPr>
        <w:t>48702, Україна, Терноп</w:t>
      </w:r>
      <w:r w:rsidR="00506181">
        <w:rPr>
          <w:color w:val="0D0D0D" w:themeColor="text1" w:themeTint="F2"/>
          <w:sz w:val="22"/>
          <w:szCs w:val="22"/>
        </w:rPr>
        <w:t xml:space="preserve">ільська обл., Борщів, </w:t>
      </w:r>
      <w:r w:rsidRPr="00506181">
        <w:rPr>
          <w:color w:val="0D0D0D" w:themeColor="text1" w:themeTint="F2"/>
          <w:sz w:val="22"/>
          <w:szCs w:val="22"/>
        </w:rPr>
        <w:t xml:space="preserve"> вул. Грушевського, 5</w:t>
      </w:r>
    </w:p>
    <w:p w:rsidR="00321C12" w:rsidRDefault="000A03C9" w:rsidP="00321C12">
      <w:pPr>
        <w:spacing w:after="0"/>
        <w:jc w:val="both"/>
        <w:rPr>
          <w:rFonts w:ascii="Times New Roman" w:hAnsi="Times New Roman"/>
          <w:lang w:eastAsia="ru-RU"/>
        </w:rPr>
      </w:pPr>
      <w:r w:rsidRPr="002803E9">
        <w:rPr>
          <w:rFonts w:ascii="Times New Roman" w:hAnsi="Times New Roman" w:cs="Times New Roman"/>
          <w:b/>
          <w:color w:val="000000"/>
        </w:rPr>
        <w:t>4. Конкретна назва предмета закупівлі</w:t>
      </w:r>
      <w:r w:rsidRPr="002803E9">
        <w:rPr>
          <w:rFonts w:ascii="Times New Roman" w:hAnsi="Times New Roman" w:cs="Times New Roman"/>
          <w:color w:val="000000"/>
        </w:rPr>
        <w:t>.</w:t>
      </w:r>
      <w:r w:rsidR="00506181">
        <w:rPr>
          <w:rFonts w:ascii="Times New Roman" w:hAnsi="Times New Roman" w:cs="Times New Roman"/>
          <w:color w:val="000000"/>
        </w:rPr>
        <w:t xml:space="preserve"> </w:t>
      </w:r>
      <w:r w:rsidR="0076002A">
        <w:rPr>
          <w:rFonts w:ascii="Times New Roman" w:hAnsi="Times New Roman" w:cs="Times New Roman"/>
          <w:color w:val="000000"/>
        </w:rPr>
        <w:t>К</w:t>
      </w:r>
      <w:r w:rsidR="00321C12" w:rsidRPr="00321C12">
        <w:rPr>
          <w:rFonts w:ascii="Times New Roman" w:hAnsi="Times New Roman"/>
          <w:lang w:eastAsia="ru-RU"/>
        </w:rPr>
        <w:t>омп’ютерний симулятор управління дронами</w:t>
      </w:r>
    </w:p>
    <w:p w:rsidR="00321C12" w:rsidRPr="00321C12" w:rsidRDefault="000A03C9" w:rsidP="00321C12">
      <w:pPr>
        <w:spacing w:after="0"/>
        <w:jc w:val="both"/>
        <w:rPr>
          <w:rFonts w:ascii="Times New Roman" w:hAnsi="Times New Roman" w:cs="Times New Roman"/>
        </w:rPr>
      </w:pPr>
      <w:r w:rsidRPr="002803E9">
        <w:rPr>
          <w:rFonts w:ascii="Times New Roman" w:hAnsi="Times New Roman" w:cs="Times New Roman"/>
          <w:b/>
          <w:color w:val="000000"/>
        </w:rPr>
        <w:t xml:space="preserve"> 5. Коди та назви відповідних класифікаторів предмета закупівлі і частин предмета закупівлі </w:t>
      </w:r>
      <w:r w:rsidRPr="00933527">
        <w:rPr>
          <w:rFonts w:ascii="Times New Roman" w:hAnsi="Times New Roman" w:cs="Times New Roman"/>
          <w:b/>
          <w:color w:val="000000"/>
        </w:rPr>
        <w:t xml:space="preserve">(лотів) (за наявності). </w:t>
      </w:r>
      <w:r w:rsidR="00975130" w:rsidRPr="00933527">
        <w:rPr>
          <w:rFonts w:ascii="Times New Roman" w:hAnsi="Times New Roman" w:cs="Times New Roman"/>
          <w:color w:val="000000"/>
        </w:rPr>
        <w:t>код</w:t>
      </w:r>
      <w:r w:rsidR="00214F5B" w:rsidRPr="00214F5B">
        <w:rPr>
          <w:rFonts w:ascii="Times New Roman" w:hAnsi="Times New Roman"/>
          <w:b/>
        </w:rPr>
        <w:t xml:space="preserve"> </w:t>
      </w:r>
      <w:r w:rsidR="00321C12" w:rsidRPr="00321C12">
        <w:rPr>
          <w:rFonts w:ascii="Times New Roman" w:hAnsi="Times New Roman" w:cs="Times New Roman"/>
          <w:bdr w:val="none" w:sz="0" w:space="0" w:color="auto" w:frame="1"/>
          <w:shd w:val="clear" w:color="auto" w:fill="FDFEFD"/>
        </w:rPr>
        <w:t>ДК 021:2015</w:t>
      </w:r>
      <w:r w:rsidR="00321C12" w:rsidRPr="00321C12">
        <w:rPr>
          <w:rFonts w:ascii="Times New Roman" w:hAnsi="Times New Roman" w:cs="Times New Roman"/>
          <w:shd w:val="clear" w:color="auto" w:fill="FDFEFD"/>
        </w:rPr>
        <w:t>: </w:t>
      </w:r>
      <w:r w:rsidR="00321C12" w:rsidRPr="00321C12">
        <w:rPr>
          <w:rFonts w:ascii="Times New Roman" w:hAnsi="Times New Roman" w:cs="Times New Roman"/>
          <w:bdr w:val="none" w:sz="0" w:space="0" w:color="auto" w:frame="1"/>
          <w:shd w:val="clear" w:color="auto" w:fill="FDFEFD"/>
        </w:rPr>
        <w:t>34740000-6</w:t>
      </w:r>
      <w:r w:rsidR="00321C12" w:rsidRPr="00321C12">
        <w:rPr>
          <w:rFonts w:ascii="Times New Roman" w:hAnsi="Times New Roman" w:cs="Times New Roman"/>
          <w:shd w:val="clear" w:color="auto" w:fill="FDFEFD"/>
        </w:rPr>
        <w:t> - </w:t>
      </w:r>
      <w:r w:rsidR="00321C12" w:rsidRPr="00321C12">
        <w:rPr>
          <w:rFonts w:ascii="Times New Roman" w:hAnsi="Times New Roman" w:cs="Times New Roman"/>
          <w:bdr w:val="none" w:sz="0" w:space="0" w:color="auto" w:frame="1"/>
          <w:shd w:val="clear" w:color="auto" w:fill="FDFEFD"/>
        </w:rPr>
        <w:t xml:space="preserve">Обладнання для повітряних і космічних літальних апаратів, тренажери, симулятори та супутні деталі </w:t>
      </w:r>
      <w:r w:rsidR="00321C12" w:rsidRPr="00321C12">
        <w:rPr>
          <w:rFonts w:ascii="Times New Roman" w:hAnsi="Times New Roman"/>
          <w:lang w:eastAsia="ru-RU"/>
        </w:rPr>
        <w:t>(комп’ютерний симулятор управління дронами)</w:t>
      </w:r>
    </w:p>
    <w:p w:rsidR="0076002A" w:rsidRDefault="000A03C9" w:rsidP="0076002A">
      <w:pPr>
        <w:shd w:val="clear" w:color="auto" w:fill="FFFFFF"/>
        <w:spacing w:after="0"/>
        <w:textAlignment w:val="baseline"/>
        <w:outlineLvl w:val="0"/>
        <w:rPr>
          <w:rFonts w:ascii="Arial" w:hAnsi="Arial" w:cs="Arial"/>
          <w:color w:val="333333"/>
          <w:shd w:val="clear" w:color="auto" w:fill="FFFFFF"/>
        </w:rPr>
      </w:pPr>
      <w:r w:rsidRPr="00AE574E">
        <w:rPr>
          <w:rFonts w:ascii="Times New Roman" w:hAnsi="Times New Roman" w:cs="Times New Roman"/>
          <w:b/>
          <w:color w:val="000000"/>
        </w:rPr>
        <w:t>Індикатор закупівлі -</w:t>
      </w:r>
      <w:r w:rsidR="009A10B1" w:rsidRPr="00AE574E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76002A">
        <w:rPr>
          <w:rFonts w:ascii="Arial" w:hAnsi="Arial" w:cs="Arial"/>
          <w:color w:val="333333"/>
          <w:shd w:val="clear" w:color="auto" w:fill="FFFFFF"/>
        </w:rPr>
        <w:t>UA-2024-10-09-006822-a</w:t>
      </w:r>
    </w:p>
    <w:p w:rsidR="000A03C9" w:rsidRPr="0050444B" w:rsidRDefault="00967D71" w:rsidP="0076002A">
      <w:pPr>
        <w:shd w:val="clear" w:color="auto" w:fill="FFFFFF"/>
        <w:spacing w:after="0"/>
        <w:textAlignment w:val="baseline"/>
        <w:outlineLvl w:val="0"/>
        <w:rPr>
          <w:rFonts w:ascii="Times New Roman" w:hAnsi="Times New Roman" w:cs="Times New Roman"/>
          <w:b/>
          <w:color w:val="000000"/>
        </w:rPr>
      </w:pPr>
      <w:r w:rsidRPr="0050444B">
        <w:rPr>
          <w:rFonts w:ascii="Times New Roman" w:hAnsi="Times New Roman" w:cs="Times New Roman"/>
          <w:b/>
          <w:color w:val="000000"/>
        </w:rPr>
        <w:t xml:space="preserve"> </w:t>
      </w:r>
      <w:r w:rsidR="000A03C9" w:rsidRPr="0050444B">
        <w:rPr>
          <w:rFonts w:ascii="Times New Roman" w:hAnsi="Times New Roman" w:cs="Times New Roman"/>
          <w:b/>
          <w:color w:val="000000"/>
        </w:rPr>
        <w:t xml:space="preserve">6.Вид процедури </w:t>
      </w:r>
      <w:r w:rsidR="000A03C9" w:rsidRPr="0050444B">
        <w:rPr>
          <w:rFonts w:ascii="Times New Roman" w:hAnsi="Times New Roman" w:cs="Times New Roman"/>
          <w:color w:val="000000"/>
        </w:rPr>
        <w:t>– відкриті торги</w:t>
      </w:r>
      <w:r w:rsidR="003F5B5F" w:rsidRPr="0050444B">
        <w:rPr>
          <w:rFonts w:ascii="Times New Roman" w:hAnsi="Times New Roman" w:cs="Times New Roman"/>
          <w:color w:val="000000"/>
        </w:rPr>
        <w:t xml:space="preserve"> з урахуванням Особливостей</w:t>
      </w:r>
    </w:p>
    <w:p w:rsidR="0050444B" w:rsidRDefault="00967D71" w:rsidP="0076002A">
      <w:pPr>
        <w:tabs>
          <w:tab w:val="left" w:pos="0"/>
        </w:tabs>
        <w:spacing w:after="0"/>
        <w:outlineLvl w:val="0"/>
        <w:rPr>
          <w:rFonts w:ascii="Times New Roman" w:hAnsi="Times New Roman"/>
          <w:bCs/>
          <w:color w:val="0D0D0D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  <w:r w:rsidR="000A03C9" w:rsidRPr="00967D71">
        <w:rPr>
          <w:rFonts w:ascii="Times New Roman" w:hAnsi="Times New Roman" w:cs="Times New Roman"/>
          <w:b/>
          <w:color w:val="000000"/>
        </w:rPr>
        <w:t>7. Кількість товарів або обсяг виконання робіт чи надання послуг</w:t>
      </w:r>
      <w:r w:rsidR="008B36FB" w:rsidRPr="00967D71">
        <w:rPr>
          <w:rFonts w:ascii="Times New Roman" w:hAnsi="Times New Roman" w:cs="Times New Roman"/>
          <w:color w:val="000000"/>
        </w:rPr>
        <w:t xml:space="preserve"> :</w:t>
      </w:r>
      <w:r w:rsidR="000A03C9" w:rsidRPr="00967D71">
        <w:rPr>
          <w:rFonts w:ascii="Times New Roman" w:hAnsi="Times New Roman" w:cs="Times New Roman"/>
          <w:color w:val="000000"/>
        </w:rPr>
        <w:t xml:space="preserve"> </w:t>
      </w:r>
      <w:r w:rsidR="00542109">
        <w:rPr>
          <w:rFonts w:ascii="Times New Roman" w:hAnsi="Times New Roman"/>
          <w:color w:val="0D0D0D"/>
        </w:rPr>
        <w:t>8</w:t>
      </w:r>
      <w:r w:rsidR="009C19B4">
        <w:rPr>
          <w:rFonts w:ascii="Times New Roman" w:hAnsi="Times New Roman"/>
          <w:color w:val="0D0D0D"/>
        </w:rPr>
        <w:t xml:space="preserve"> комплект</w:t>
      </w:r>
    </w:p>
    <w:p w:rsidR="00B37FFE" w:rsidRPr="00223C4F" w:rsidRDefault="00B37FFE" w:rsidP="0076002A">
      <w:pPr>
        <w:tabs>
          <w:tab w:val="left" w:pos="0"/>
        </w:tabs>
        <w:spacing w:after="0"/>
        <w:outlineLvl w:val="0"/>
        <w:rPr>
          <w:rFonts w:ascii="Times New Roman" w:hAnsi="Times New Roman" w:cs="Times New Roman"/>
          <w:color w:val="000000"/>
        </w:rPr>
      </w:pPr>
      <w:r w:rsidRPr="00223C4F">
        <w:rPr>
          <w:rFonts w:ascii="Times New Roman" w:hAnsi="Times New Roman" w:cs="Times New Roman"/>
          <w:b/>
          <w:color w:val="000000"/>
        </w:rPr>
        <w:t xml:space="preserve">8. Розмір бюджетного призначення </w:t>
      </w:r>
      <w:r w:rsidR="0050444B">
        <w:rPr>
          <w:rFonts w:ascii="Times New Roman" w:hAnsi="Times New Roman" w:cs="Times New Roman"/>
          <w:color w:val="000000"/>
        </w:rPr>
        <w:t> </w:t>
      </w:r>
      <w:r w:rsidR="0076002A">
        <w:rPr>
          <w:rFonts w:ascii="Times New Roman" w:hAnsi="Times New Roman" w:cs="Times New Roman"/>
          <w:color w:val="000000"/>
        </w:rPr>
        <w:t>6</w:t>
      </w:r>
      <w:r w:rsidR="00214F5B">
        <w:rPr>
          <w:rFonts w:ascii="Times New Roman" w:hAnsi="Times New Roman" w:cs="Times New Roman"/>
          <w:color w:val="000000"/>
        </w:rPr>
        <w:t>50</w:t>
      </w:r>
      <w:r w:rsidR="000E3D6D">
        <w:rPr>
          <w:rFonts w:ascii="Times New Roman" w:hAnsi="Times New Roman" w:cs="Times New Roman"/>
          <w:color w:val="000000"/>
        </w:rPr>
        <w:t xml:space="preserve"> 0</w:t>
      </w:r>
      <w:r w:rsidR="0050444B">
        <w:rPr>
          <w:rFonts w:ascii="Times New Roman" w:hAnsi="Times New Roman" w:cs="Times New Roman"/>
          <w:color w:val="000000"/>
        </w:rPr>
        <w:t>00</w:t>
      </w:r>
      <w:r w:rsidR="00AE574E" w:rsidRPr="00223C4F">
        <w:rPr>
          <w:rFonts w:ascii="Times New Roman" w:hAnsi="Times New Roman" w:cs="Times New Roman"/>
          <w:color w:val="000000"/>
        </w:rPr>
        <w:t xml:space="preserve">,00 </w:t>
      </w:r>
      <w:r w:rsidRPr="00223C4F">
        <w:rPr>
          <w:rFonts w:ascii="Times New Roman" w:hAnsi="Times New Roman" w:cs="Times New Roman"/>
          <w:color w:val="000000"/>
        </w:rPr>
        <w:t>гривень</w:t>
      </w:r>
    </w:p>
    <w:p w:rsidR="007357EC" w:rsidRPr="00223C4F" w:rsidRDefault="0053617F" w:rsidP="00CD2129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67D71">
        <w:rPr>
          <w:b/>
          <w:color w:val="000000"/>
          <w:sz w:val="22"/>
          <w:szCs w:val="22"/>
        </w:rPr>
        <w:t>9</w:t>
      </w:r>
      <w:r w:rsidR="000A03C9" w:rsidRPr="00967D71">
        <w:rPr>
          <w:b/>
          <w:color w:val="000000"/>
          <w:sz w:val="22"/>
          <w:szCs w:val="22"/>
        </w:rPr>
        <w:t>. Очікувана вартість предмета закупівлі</w:t>
      </w:r>
      <w:r w:rsidR="0050444B">
        <w:rPr>
          <w:color w:val="000000"/>
          <w:sz w:val="22"/>
          <w:szCs w:val="22"/>
        </w:rPr>
        <w:t> </w:t>
      </w:r>
      <w:r w:rsidR="0076002A">
        <w:rPr>
          <w:color w:val="000000"/>
          <w:sz w:val="22"/>
          <w:szCs w:val="22"/>
        </w:rPr>
        <w:t>6</w:t>
      </w:r>
      <w:r w:rsidR="00214F5B">
        <w:rPr>
          <w:color w:val="000000"/>
          <w:sz w:val="22"/>
          <w:szCs w:val="22"/>
        </w:rPr>
        <w:t>50</w:t>
      </w:r>
      <w:r w:rsidR="000E3D6D">
        <w:rPr>
          <w:color w:val="000000"/>
          <w:sz w:val="22"/>
          <w:szCs w:val="22"/>
        </w:rPr>
        <w:t xml:space="preserve"> 0</w:t>
      </w:r>
      <w:r w:rsidR="0050444B">
        <w:rPr>
          <w:color w:val="000000"/>
          <w:sz w:val="22"/>
          <w:szCs w:val="22"/>
        </w:rPr>
        <w:t>00</w:t>
      </w:r>
      <w:r w:rsidR="000A03C9" w:rsidRPr="00223C4F">
        <w:rPr>
          <w:color w:val="000000"/>
          <w:sz w:val="22"/>
          <w:szCs w:val="22"/>
        </w:rPr>
        <w:t>,00 гривень.</w:t>
      </w:r>
    </w:p>
    <w:p w:rsidR="00431A49" w:rsidRDefault="007357EC" w:rsidP="00CD2129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2"/>
          <w:szCs w:val="22"/>
        </w:rPr>
      </w:pPr>
      <w:r w:rsidRPr="00967D71">
        <w:rPr>
          <w:sz w:val="22"/>
          <w:szCs w:val="22"/>
        </w:rPr>
        <w:t xml:space="preserve"> Розрахунок очікуваної вартості предмета закупівлі здійснено на підставі середньої ціни на ринку, шляхом моніторингу ринкових цін на аналогічний товар.</w:t>
      </w:r>
    </w:p>
    <w:p w:rsidR="00506181" w:rsidRDefault="00996998" w:rsidP="00506181">
      <w:pPr>
        <w:spacing w:after="0"/>
        <w:rPr>
          <w:rFonts w:ascii="Times New Roman" w:hAnsi="Times New Roman" w:cs="Times New Roman"/>
          <w:b/>
          <w:color w:val="000000"/>
        </w:rPr>
      </w:pPr>
      <w:r w:rsidRPr="00506181">
        <w:rPr>
          <w:rFonts w:ascii="Times New Roman" w:hAnsi="Times New Roman" w:cs="Times New Roman"/>
          <w:b/>
          <w:color w:val="0D0D0D" w:themeColor="text1" w:themeTint="F2"/>
        </w:rPr>
        <w:t>10.</w:t>
      </w:r>
      <w:r w:rsidR="0022420E" w:rsidRPr="00506181">
        <w:rPr>
          <w:rFonts w:ascii="Times New Roman" w:hAnsi="Times New Roman" w:cs="Times New Roman"/>
          <w:b/>
        </w:rPr>
        <w:t xml:space="preserve"> Технічні та якісні характеристики</w:t>
      </w:r>
      <w:r w:rsidR="008B36FB" w:rsidRPr="00506181">
        <w:rPr>
          <w:rFonts w:ascii="Times New Roman" w:hAnsi="Times New Roman" w:cs="Times New Roman"/>
          <w:b/>
        </w:rPr>
        <w:t xml:space="preserve"> </w:t>
      </w:r>
      <w:r w:rsidR="0022420E" w:rsidRPr="00506181">
        <w:rPr>
          <w:rFonts w:ascii="Times New Roman" w:hAnsi="Times New Roman" w:cs="Times New Roman"/>
          <w:b/>
          <w:color w:val="0D0D0D" w:themeColor="text1" w:themeTint="F2"/>
        </w:rPr>
        <w:t>до предмета закупівлі товару за кодом</w:t>
      </w:r>
      <w:bookmarkStart w:id="0" w:name="_GoBack"/>
      <w:bookmarkEnd w:id="0"/>
      <w:r w:rsidR="0022420E" w:rsidRPr="00506181">
        <w:rPr>
          <w:rFonts w:ascii="Times New Roman" w:hAnsi="Times New Roman" w:cs="Times New Roman"/>
          <w:b/>
          <w:color w:val="000000"/>
        </w:rPr>
        <w:t xml:space="preserve"> </w:t>
      </w:r>
    </w:p>
    <w:p w:rsidR="0076002A" w:rsidRPr="00321C12" w:rsidRDefault="000E3D6D" w:rsidP="0076002A">
      <w:pPr>
        <w:spacing w:after="0"/>
        <w:jc w:val="both"/>
        <w:rPr>
          <w:rFonts w:ascii="Times New Roman" w:hAnsi="Times New Roman" w:cs="Times New Roman"/>
        </w:rPr>
      </w:pPr>
      <w:r w:rsidRPr="000E3D6D">
        <w:rPr>
          <w:rFonts w:ascii="Times New Roman" w:hAnsi="Times New Roman" w:cs="Times New Roman"/>
          <w:color w:val="000000"/>
        </w:rPr>
        <w:t xml:space="preserve">код </w:t>
      </w:r>
      <w:r w:rsidR="0076002A" w:rsidRPr="00321C12">
        <w:rPr>
          <w:rFonts w:ascii="Times New Roman" w:hAnsi="Times New Roman" w:cs="Times New Roman"/>
          <w:bdr w:val="none" w:sz="0" w:space="0" w:color="auto" w:frame="1"/>
          <w:shd w:val="clear" w:color="auto" w:fill="FDFEFD"/>
        </w:rPr>
        <w:t>ДК 021:2015</w:t>
      </w:r>
      <w:r w:rsidR="0076002A" w:rsidRPr="00321C12">
        <w:rPr>
          <w:rFonts w:ascii="Times New Roman" w:hAnsi="Times New Roman" w:cs="Times New Roman"/>
          <w:shd w:val="clear" w:color="auto" w:fill="FDFEFD"/>
        </w:rPr>
        <w:t>: </w:t>
      </w:r>
      <w:r w:rsidR="0076002A" w:rsidRPr="00321C12">
        <w:rPr>
          <w:rFonts w:ascii="Times New Roman" w:hAnsi="Times New Roman" w:cs="Times New Roman"/>
          <w:bdr w:val="none" w:sz="0" w:space="0" w:color="auto" w:frame="1"/>
          <w:shd w:val="clear" w:color="auto" w:fill="FDFEFD"/>
        </w:rPr>
        <w:t>34740000-6</w:t>
      </w:r>
      <w:r w:rsidR="0076002A" w:rsidRPr="00321C12">
        <w:rPr>
          <w:rFonts w:ascii="Times New Roman" w:hAnsi="Times New Roman" w:cs="Times New Roman"/>
          <w:shd w:val="clear" w:color="auto" w:fill="FDFEFD"/>
        </w:rPr>
        <w:t> - </w:t>
      </w:r>
      <w:r w:rsidR="0076002A" w:rsidRPr="00321C12">
        <w:rPr>
          <w:rFonts w:ascii="Times New Roman" w:hAnsi="Times New Roman" w:cs="Times New Roman"/>
          <w:bdr w:val="none" w:sz="0" w:space="0" w:color="auto" w:frame="1"/>
          <w:shd w:val="clear" w:color="auto" w:fill="FDFEFD"/>
        </w:rPr>
        <w:t xml:space="preserve">Обладнання для повітряних і космічних літальних апаратів, тренажери, симулятори та супутні деталі </w:t>
      </w:r>
      <w:r w:rsidR="0076002A" w:rsidRPr="00321C12">
        <w:rPr>
          <w:rFonts w:ascii="Times New Roman" w:hAnsi="Times New Roman"/>
          <w:lang w:eastAsia="ru-RU"/>
        </w:rPr>
        <w:t>(комп’ютерний симулятор управління дронами)</w:t>
      </w:r>
    </w:p>
    <w:p w:rsidR="00214F5B" w:rsidRPr="00214F5B" w:rsidRDefault="00214F5B" w:rsidP="00214F5B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10774" w:type="dxa"/>
        <w:tblInd w:w="-856" w:type="dxa"/>
        <w:tblLook w:val="04A0"/>
      </w:tblPr>
      <w:tblGrid>
        <w:gridCol w:w="539"/>
        <w:gridCol w:w="1731"/>
        <w:gridCol w:w="1395"/>
        <w:gridCol w:w="1451"/>
        <w:gridCol w:w="5658"/>
      </w:tblGrid>
      <w:tr w:rsidR="00321C12" w:rsidTr="00223B59">
        <w:tc>
          <w:tcPr>
            <w:tcW w:w="539" w:type="dxa"/>
            <w:vAlign w:val="center"/>
          </w:tcPr>
          <w:p w:rsidR="00321C12" w:rsidRPr="009646BB" w:rsidRDefault="00321C12" w:rsidP="00223B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31" w:type="dxa"/>
            <w:vAlign w:val="center"/>
          </w:tcPr>
          <w:p w:rsidR="00321C12" w:rsidRPr="009646BB" w:rsidRDefault="00321C12" w:rsidP="00223B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товару</w:t>
            </w:r>
          </w:p>
        </w:tc>
        <w:tc>
          <w:tcPr>
            <w:tcW w:w="1395" w:type="dxa"/>
            <w:vAlign w:val="center"/>
          </w:tcPr>
          <w:p w:rsidR="00321C12" w:rsidRPr="009646BB" w:rsidRDefault="00321C12" w:rsidP="00223B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Одиниця виміру</w:t>
            </w:r>
          </w:p>
        </w:tc>
        <w:tc>
          <w:tcPr>
            <w:tcW w:w="1451" w:type="dxa"/>
            <w:vAlign w:val="center"/>
          </w:tcPr>
          <w:p w:rsidR="00321C12" w:rsidRPr="009646BB" w:rsidRDefault="00321C12" w:rsidP="00223B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</w:t>
            </w:r>
          </w:p>
        </w:tc>
        <w:tc>
          <w:tcPr>
            <w:tcW w:w="5658" w:type="dxa"/>
            <w:vAlign w:val="center"/>
          </w:tcPr>
          <w:p w:rsidR="00321C12" w:rsidRPr="009646BB" w:rsidRDefault="00321C12" w:rsidP="00223B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Склад. Характеристики</w:t>
            </w:r>
          </w:p>
        </w:tc>
      </w:tr>
      <w:tr w:rsidR="00321C12" w:rsidTr="00223B59">
        <w:tc>
          <w:tcPr>
            <w:tcW w:w="539" w:type="dxa"/>
            <w:vAlign w:val="center"/>
          </w:tcPr>
          <w:p w:rsidR="00321C12" w:rsidRPr="00F5692F" w:rsidRDefault="00321C12" w:rsidP="00223B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31" w:type="dxa"/>
          </w:tcPr>
          <w:p w:rsidR="00321C12" w:rsidRPr="00F5692F" w:rsidRDefault="00321C12" w:rsidP="00223B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9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DFEFD"/>
              </w:rPr>
              <w:t>Симулятор польоту для мультикоптерів типу «FPV» </w:t>
            </w:r>
          </w:p>
        </w:tc>
        <w:tc>
          <w:tcPr>
            <w:tcW w:w="1395" w:type="dxa"/>
            <w:vAlign w:val="center"/>
          </w:tcPr>
          <w:p w:rsidR="00321C12" w:rsidRPr="00F5692F" w:rsidRDefault="00321C12" w:rsidP="00223B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комлект</w:t>
            </w:r>
          </w:p>
        </w:tc>
        <w:tc>
          <w:tcPr>
            <w:tcW w:w="1451" w:type="dxa"/>
            <w:vAlign w:val="center"/>
          </w:tcPr>
          <w:p w:rsidR="00321C12" w:rsidRPr="00F5692F" w:rsidRDefault="00321C12" w:rsidP="00223B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58" w:type="dxa"/>
          </w:tcPr>
          <w:p w:rsidR="00321C12" w:rsidRPr="00C75A3B" w:rsidRDefault="00321C12" w:rsidP="00223B59">
            <w:pPr>
              <w:pStyle w:val="1"/>
              <w:shd w:val="clear" w:color="auto" w:fill="FFFFFF"/>
              <w:spacing w:before="0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C75A3B">
              <w:rPr>
                <w:rStyle w:val="spanrvts9"/>
                <w:rFonts w:eastAsiaTheme="majorEastAsia"/>
                <w:sz w:val="20"/>
                <w:szCs w:val="20"/>
              </w:rPr>
              <w:t>Персональний комп</w:t>
            </w:r>
            <w:r w:rsidRPr="00C75A3B">
              <w:rPr>
                <w:rStyle w:val="spanrvts0"/>
                <w:rFonts w:eastAsiaTheme="majorEastAsia"/>
                <w:sz w:val="20"/>
                <w:szCs w:val="20"/>
              </w:rPr>
              <w:t>’</w:t>
            </w:r>
            <w:r w:rsidRPr="00C75A3B">
              <w:rPr>
                <w:rStyle w:val="spanrvts9"/>
                <w:rFonts w:eastAsiaTheme="majorEastAsia"/>
                <w:sz w:val="20"/>
                <w:szCs w:val="20"/>
              </w:rPr>
              <w:t>ютер форм-фактора ноутбук</w:t>
            </w:r>
          </w:p>
          <w:p w:rsidR="00321C12" w:rsidRPr="00C00519" w:rsidRDefault="00321C12" w:rsidP="00223B5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0051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Технічна характеристика:</w:t>
            </w:r>
            <w:r w:rsidRPr="00330C8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 </w:t>
            </w:r>
          </w:p>
          <w:p w:rsidR="00321C12" w:rsidRPr="008760CC" w:rsidRDefault="00321C12" w:rsidP="00223B5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321C12" w:rsidRPr="002B4B83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8760CC">
              <w:rPr>
                <w:b/>
                <w:bCs/>
                <w:i/>
                <w:i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Дисплей:</w:t>
            </w:r>
            <w:r w:rsidRPr="008760CC">
              <w:rPr>
                <w:color w:val="333333"/>
                <w:sz w:val="20"/>
                <w:szCs w:val="20"/>
                <w:lang w:eastAsia="ru-RU"/>
              </w:rPr>
              <w:br/>
            </w:r>
            <w:r w:rsidRPr="008760CC">
              <w:rPr>
                <w:sz w:val="20"/>
                <w:szCs w:val="20"/>
              </w:rPr>
              <w:t xml:space="preserve">Розмір екрану: не менше </w:t>
            </w:r>
            <w:r w:rsidRPr="002B4B83">
              <w:rPr>
                <w:sz w:val="20"/>
                <w:szCs w:val="20"/>
              </w:rPr>
              <w:t>ніж 16 дюймів.</w:t>
            </w:r>
          </w:p>
          <w:p w:rsidR="00321C12" w:rsidRPr="008760CC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2B4B83">
              <w:rPr>
                <w:sz w:val="20"/>
                <w:szCs w:val="20"/>
              </w:rPr>
              <w:t>Роздільна здатність: не менше ніж 1920x1200 WUXGA.</w:t>
            </w:r>
          </w:p>
          <w:p w:rsidR="00321C12" w:rsidRPr="008760CC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8760CC">
              <w:rPr>
                <w:sz w:val="20"/>
                <w:szCs w:val="20"/>
              </w:rPr>
              <w:t>Технологія матриці: IPS або краща.</w:t>
            </w:r>
          </w:p>
          <w:p w:rsidR="00321C12" w:rsidRPr="008760CC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8760CC">
              <w:rPr>
                <w:sz w:val="20"/>
                <w:szCs w:val="20"/>
              </w:rPr>
              <w:t>Яскравість: не менше ніж 250 ніт.</w:t>
            </w:r>
          </w:p>
          <w:p w:rsidR="00321C12" w:rsidRPr="008760CC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8760CC">
              <w:rPr>
                <w:sz w:val="20"/>
                <w:szCs w:val="20"/>
              </w:rPr>
              <w:t>Покриття екрану: матове або еквівалентне для зменшення відблисків.</w:t>
            </w:r>
          </w:p>
          <w:p w:rsidR="00321C12" w:rsidRPr="008760CC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8760CC">
              <w:rPr>
                <w:sz w:val="20"/>
                <w:szCs w:val="20"/>
              </w:rPr>
              <w:t>Частота оновлення: не менше ніж 60Hz.</w:t>
            </w:r>
          </w:p>
          <w:p w:rsidR="00321C12" w:rsidRPr="002B4B83" w:rsidRDefault="00321C12" w:rsidP="00223B59">
            <w:pPr>
              <w:pStyle w:val="af2"/>
              <w:spacing w:before="0" w:beforeAutospacing="0" w:after="0" w:afterAutospacing="0"/>
              <w:rPr>
                <w:color w:val="333333"/>
                <w:sz w:val="20"/>
                <w:szCs w:val="20"/>
                <w:lang w:eastAsia="ru-RU"/>
              </w:rPr>
            </w:pPr>
            <w:r w:rsidRPr="008760CC">
              <w:rPr>
                <w:sz w:val="20"/>
                <w:szCs w:val="20"/>
              </w:rPr>
              <w:t>Підтримка сенсорного екрану: не обов’язково.</w:t>
            </w:r>
            <w:r w:rsidRPr="008760CC">
              <w:rPr>
                <w:color w:val="333333"/>
                <w:sz w:val="20"/>
                <w:szCs w:val="20"/>
                <w:lang w:eastAsia="ru-RU"/>
              </w:rPr>
              <w:br/>
            </w:r>
            <w:r w:rsidRPr="00C00519">
              <w:rPr>
                <w:b/>
                <w:bCs/>
                <w:i/>
                <w:i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Процесор:</w:t>
            </w:r>
            <w:r w:rsidRPr="00C00519">
              <w:rPr>
                <w:color w:val="333333"/>
                <w:sz w:val="20"/>
                <w:szCs w:val="20"/>
                <w:lang w:eastAsia="ru-RU"/>
              </w:rPr>
              <w:br/>
            </w:r>
            <w:r w:rsidRPr="002B4B83">
              <w:rPr>
                <w:color w:val="333333"/>
                <w:sz w:val="20"/>
                <w:szCs w:val="20"/>
                <w:lang w:eastAsia="ru-RU"/>
              </w:rPr>
              <w:t xml:space="preserve">Покоління процесора не гірше </w:t>
            </w:r>
            <w:r w:rsidRPr="002B4B83">
              <w:rPr>
                <w:color w:val="333333"/>
                <w:sz w:val="20"/>
                <w:szCs w:val="20"/>
                <w:lang w:val="ru-RU" w:eastAsia="ru-RU"/>
              </w:rPr>
              <w:t>Intel</w:t>
            </w:r>
            <w:r w:rsidRPr="002B4B83">
              <w:rPr>
                <w:color w:val="333333"/>
                <w:sz w:val="20"/>
                <w:szCs w:val="20"/>
                <w:lang w:eastAsia="ru-RU"/>
              </w:rPr>
              <w:t xml:space="preserve"> 13-</w:t>
            </w:r>
            <w:r w:rsidRPr="002B4B83">
              <w:rPr>
                <w:color w:val="333333"/>
                <w:sz w:val="20"/>
                <w:szCs w:val="20"/>
                <w:lang w:val="ru-RU" w:eastAsia="ru-RU"/>
              </w:rPr>
              <w:t>thgeneration</w:t>
            </w:r>
            <w:r w:rsidRPr="002B4B83">
              <w:rPr>
                <w:color w:val="333333"/>
                <w:sz w:val="20"/>
                <w:szCs w:val="20"/>
                <w:lang w:eastAsia="ru-RU"/>
              </w:rPr>
              <w:br/>
              <w:t xml:space="preserve">Тип процесора: не гірше  </w:t>
            </w:r>
            <w:r w:rsidRPr="002B4B83">
              <w:rPr>
                <w:color w:val="333333"/>
                <w:sz w:val="20"/>
                <w:szCs w:val="20"/>
                <w:lang w:val="ru-RU" w:eastAsia="ru-RU"/>
              </w:rPr>
              <w:t>IntelCorei</w:t>
            </w:r>
            <w:r w:rsidRPr="002B4B83">
              <w:rPr>
                <w:color w:val="333333"/>
                <w:sz w:val="20"/>
                <w:szCs w:val="20"/>
                <w:lang w:eastAsia="ru-RU"/>
              </w:rPr>
              <w:t xml:space="preserve">5  </w:t>
            </w:r>
          </w:p>
          <w:p w:rsidR="00321C12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2B4B83">
              <w:rPr>
                <w:sz w:val="20"/>
                <w:szCs w:val="20"/>
              </w:rPr>
              <w:t>Модель процесора: Intel® Core™ i5-1335U або еквівалентний з частотою до 4.6 GHz і 10ядрами та 12 потоками;</w:t>
            </w:r>
          </w:p>
          <w:p w:rsidR="00321C12" w:rsidRPr="002B4B83" w:rsidRDefault="00321C12" w:rsidP="00223B59">
            <w:pPr>
              <w:pStyle w:val="af2"/>
              <w:spacing w:before="0" w:beforeAutospacing="0" w:after="0" w:afterAutospacing="0"/>
              <w:rPr>
                <w:color w:val="333333"/>
                <w:sz w:val="20"/>
                <w:szCs w:val="20"/>
                <w:lang w:eastAsia="ru-RU"/>
              </w:rPr>
            </w:pPr>
            <w:r w:rsidRPr="00C00519">
              <w:rPr>
                <w:b/>
                <w:bCs/>
                <w:i/>
                <w:i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Оперативна пам'ять:</w:t>
            </w:r>
            <w:r w:rsidRPr="00C00519">
              <w:rPr>
                <w:color w:val="333333"/>
                <w:sz w:val="20"/>
                <w:szCs w:val="20"/>
                <w:lang w:eastAsia="ru-RU"/>
              </w:rPr>
              <w:br/>
              <w:t xml:space="preserve">Тип оперативної пам'яті </w:t>
            </w:r>
            <w:r w:rsidRPr="00330C8F">
              <w:rPr>
                <w:color w:val="333333"/>
                <w:sz w:val="20"/>
                <w:szCs w:val="20"/>
                <w:lang w:val="ru-RU" w:eastAsia="ru-RU"/>
              </w:rPr>
              <w:t>DDR</w:t>
            </w:r>
            <w:r w:rsidRPr="00C00519">
              <w:rPr>
                <w:color w:val="333333"/>
                <w:sz w:val="20"/>
                <w:szCs w:val="20"/>
                <w:lang w:eastAsia="ru-RU"/>
              </w:rPr>
              <w:t>4</w:t>
            </w:r>
            <w:r w:rsidRPr="00C00519">
              <w:rPr>
                <w:color w:val="333333"/>
                <w:sz w:val="20"/>
                <w:szCs w:val="20"/>
                <w:lang w:eastAsia="ru-RU"/>
              </w:rPr>
              <w:br/>
              <w:t>Кількість слотів для оперативної пам'яті не менше 2</w:t>
            </w:r>
            <w:r w:rsidRPr="00C00519">
              <w:rPr>
                <w:color w:val="333333"/>
                <w:sz w:val="20"/>
                <w:szCs w:val="20"/>
                <w:lang w:eastAsia="ru-RU"/>
              </w:rPr>
              <w:br/>
              <w:t xml:space="preserve">Об'єм оперативної пам'яті </w:t>
            </w:r>
            <w:r w:rsidRPr="002B4B83">
              <w:rPr>
                <w:color w:val="333333"/>
                <w:sz w:val="20"/>
                <w:szCs w:val="20"/>
                <w:lang w:eastAsia="ru-RU"/>
              </w:rPr>
              <w:t>не менше 16 ГБ</w:t>
            </w:r>
            <w:r w:rsidRPr="002B4B83">
              <w:rPr>
                <w:color w:val="333333"/>
                <w:sz w:val="20"/>
                <w:szCs w:val="20"/>
                <w:lang w:eastAsia="ru-RU"/>
              </w:rPr>
              <w:br/>
            </w:r>
            <w:r w:rsidRPr="002B4B83">
              <w:rPr>
                <w:b/>
                <w:bCs/>
                <w:i/>
                <w:i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Система зберігання данних:</w:t>
            </w:r>
            <w:r w:rsidRPr="002B4B83">
              <w:rPr>
                <w:color w:val="333333"/>
                <w:sz w:val="20"/>
                <w:szCs w:val="20"/>
                <w:lang w:eastAsia="ru-RU"/>
              </w:rPr>
              <w:br/>
              <w:t xml:space="preserve">Типи внутрішніх накопичувачів </w:t>
            </w:r>
            <w:r w:rsidRPr="002B4B83">
              <w:rPr>
                <w:color w:val="333333"/>
                <w:sz w:val="20"/>
                <w:szCs w:val="20"/>
                <w:lang w:val="ru-RU" w:eastAsia="ru-RU"/>
              </w:rPr>
              <w:t>SSD</w:t>
            </w:r>
            <w:r w:rsidRPr="002B4B83">
              <w:rPr>
                <w:color w:val="333333"/>
                <w:sz w:val="20"/>
                <w:szCs w:val="20"/>
                <w:lang w:eastAsia="ru-RU"/>
              </w:rPr>
              <w:br/>
              <w:t xml:space="preserve">Об'єм </w:t>
            </w:r>
            <w:r w:rsidRPr="002B4B83">
              <w:rPr>
                <w:color w:val="333333"/>
                <w:sz w:val="20"/>
                <w:szCs w:val="20"/>
                <w:lang w:val="ru-RU" w:eastAsia="ru-RU"/>
              </w:rPr>
              <w:t>SSD</w:t>
            </w:r>
            <w:r w:rsidRPr="002B4B83">
              <w:rPr>
                <w:color w:val="333333"/>
                <w:sz w:val="20"/>
                <w:szCs w:val="20"/>
                <w:lang w:eastAsia="ru-RU"/>
              </w:rPr>
              <w:t>не менше 512 ГБ</w:t>
            </w:r>
            <w:r w:rsidRPr="002B4B83">
              <w:rPr>
                <w:color w:val="333333"/>
                <w:sz w:val="20"/>
                <w:szCs w:val="20"/>
                <w:lang w:eastAsia="ru-RU"/>
              </w:rPr>
              <w:br/>
              <w:t xml:space="preserve">Оптичний привід </w:t>
            </w:r>
            <w:r w:rsidRPr="002B4B83">
              <w:rPr>
                <w:color w:val="333333"/>
                <w:sz w:val="20"/>
                <w:szCs w:val="20"/>
                <w:lang w:val="ru-RU" w:eastAsia="ru-RU"/>
              </w:rPr>
              <w:t>NoODD</w:t>
            </w:r>
            <w:r w:rsidRPr="002B4B83">
              <w:rPr>
                <w:color w:val="333333"/>
                <w:sz w:val="20"/>
                <w:szCs w:val="20"/>
                <w:lang w:eastAsia="ru-RU"/>
              </w:rPr>
              <w:br/>
              <w:t>Кардрідер</w:t>
            </w:r>
            <w:r w:rsidRPr="002B4B83">
              <w:rPr>
                <w:color w:val="333333"/>
                <w:sz w:val="20"/>
                <w:szCs w:val="20"/>
                <w:lang w:val="ru-RU" w:eastAsia="ru-RU"/>
              </w:rPr>
              <w:t>Card</w:t>
            </w:r>
            <w:r w:rsidRPr="002B4B83">
              <w:rPr>
                <w:color w:val="333333"/>
                <w:sz w:val="20"/>
                <w:szCs w:val="20"/>
                <w:lang w:eastAsia="ru-RU"/>
              </w:rPr>
              <w:t>-</w:t>
            </w:r>
            <w:r w:rsidRPr="002B4B83">
              <w:rPr>
                <w:color w:val="333333"/>
                <w:sz w:val="20"/>
                <w:szCs w:val="20"/>
                <w:lang w:val="ru-RU" w:eastAsia="ru-RU"/>
              </w:rPr>
              <w:t>reader</w:t>
            </w:r>
          </w:p>
          <w:p w:rsidR="00321C12" w:rsidRPr="002B4B83" w:rsidRDefault="00321C12" w:rsidP="00223B59">
            <w:pPr>
              <w:pStyle w:val="af2"/>
              <w:spacing w:before="0" w:beforeAutospacing="0" w:after="0" w:afterAutospacing="0"/>
              <w:rPr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2B4B83">
              <w:rPr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Відеокарт (</w:t>
            </w:r>
            <w:r w:rsidRPr="002B4B83">
              <w:rPr>
                <w:rStyle w:val="spanrvts9"/>
                <w:rFonts w:eastAsia="Calibri"/>
                <w:sz w:val="20"/>
                <w:szCs w:val="20"/>
              </w:rPr>
              <w:t>графічний адаптер)</w:t>
            </w:r>
            <w:r w:rsidRPr="002B4B83">
              <w:rPr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:</w:t>
            </w:r>
          </w:p>
          <w:p w:rsidR="00321C12" w:rsidRPr="002B4B83" w:rsidRDefault="00321C12" w:rsidP="00223B59">
            <w:pPr>
              <w:pStyle w:val="af2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2B4B83">
              <w:rPr>
                <w:color w:val="000000" w:themeColor="text1"/>
                <w:sz w:val="20"/>
                <w:szCs w:val="20"/>
                <w:lang w:eastAsia="ru-RU"/>
              </w:rPr>
              <w:t xml:space="preserve">Тип: дискретна. </w:t>
            </w:r>
          </w:p>
          <w:p w:rsidR="00321C12" w:rsidRPr="002B4B83" w:rsidRDefault="00321C12" w:rsidP="00223B59">
            <w:pPr>
              <w:pStyle w:val="af2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2B4B83">
              <w:rPr>
                <w:color w:val="000000" w:themeColor="text1"/>
                <w:sz w:val="20"/>
                <w:szCs w:val="20"/>
                <w:lang w:eastAsia="ru-RU"/>
              </w:rPr>
              <w:t xml:space="preserve">Відеочіп: не гірше за NVIDIA GeForce RTX 2050. </w:t>
            </w:r>
          </w:p>
          <w:p w:rsidR="00321C12" w:rsidRDefault="00321C12" w:rsidP="00223B59">
            <w:pPr>
              <w:pStyle w:val="af2"/>
              <w:spacing w:before="0" w:beforeAutospacing="0" w:after="0" w:afterAutospacing="0"/>
              <w:rPr>
                <w:color w:val="333333"/>
                <w:sz w:val="20"/>
                <w:szCs w:val="20"/>
                <w:lang w:eastAsia="ru-RU"/>
              </w:rPr>
            </w:pPr>
            <w:r w:rsidRPr="002B4B83">
              <w:rPr>
                <w:color w:val="000000" w:themeColor="text1"/>
                <w:sz w:val="20"/>
                <w:szCs w:val="20"/>
                <w:lang w:eastAsia="ru-RU"/>
              </w:rPr>
              <w:t>Об’єм пам’яті відеокарти: не менше ніж 4 ГБ.</w:t>
            </w:r>
            <w:r w:rsidRPr="00C00519">
              <w:rPr>
                <w:color w:val="333333"/>
                <w:sz w:val="20"/>
                <w:szCs w:val="20"/>
                <w:lang w:eastAsia="ru-RU"/>
              </w:rPr>
              <w:br/>
            </w:r>
            <w:r w:rsidRPr="00C00519">
              <w:rPr>
                <w:b/>
                <w:bCs/>
                <w:i/>
                <w:i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Мультимедіа:</w:t>
            </w:r>
            <w:r w:rsidRPr="00C00519">
              <w:rPr>
                <w:color w:val="333333"/>
                <w:sz w:val="20"/>
                <w:szCs w:val="20"/>
                <w:lang w:eastAsia="ru-RU"/>
              </w:rPr>
              <w:br/>
              <w:t>Веб-камера</w:t>
            </w:r>
            <w:r w:rsidRPr="00C00519">
              <w:rPr>
                <w:color w:val="333333"/>
                <w:sz w:val="20"/>
                <w:szCs w:val="20"/>
                <w:lang w:eastAsia="ru-RU"/>
              </w:rPr>
              <w:br/>
            </w:r>
            <w:r w:rsidRPr="00330C8F">
              <w:rPr>
                <w:color w:val="333333"/>
                <w:sz w:val="20"/>
                <w:szCs w:val="20"/>
                <w:lang w:val="ru-RU" w:eastAsia="ru-RU"/>
              </w:rPr>
              <w:t>WEB</w:t>
            </w:r>
            <w:r w:rsidRPr="00C00519">
              <w:rPr>
                <w:color w:val="333333"/>
                <w:sz w:val="20"/>
                <w:szCs w:val="20"/>
                <w:lang w:eastAsia="ru-RU"/>
              </w:rPr>
              <w:t>-</w:t>
            </w:r>
            <w:r w:rsidRPr="00330C8F">
              <w:rPr>
                <w:color w:val="333333"/>
                <w:sz w:val="20"/>
                <w:szCs w:val="20"/>
                <w:lang w:val="ru-RU" w:eastAsia="ru-RU"/>
              </w:rPr>
              <w:t>Camera</w:t>
            </w:r>
          </w:p>
          <w:p w:rsidR="00321C12" w:rsidRDefault="00321C12" w:rsidP="00223B59">
            <w:pPr>
              <w:pStyle w:val="af2"/>
              <w:spacing w:before="0" w:beforeAutospacing="0" w:after="0" w:afterAutospacing="0"/>
              <w:rPr>
                <w:b/>
                <w:bCs/>
                <w:i/>
                <w:i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color w:val="333333"/>
                <w:sz w:val="20"/>
                <w:szCs w:val="20"/>
                <w:lang w:eastAsia="ru-RU"/>
              </w:rPr>
              <w:t xml:space="preserve">Якість </w:t>
            </w:r>
            <w:r w:rsidRPr="00935C66">
              <w:rPr>
                <w:color w:val="333333"/>
                <w:sz w:val="20"/>
                <w:szCs w:val="20"/>
                <w:lang w:eastAsia="ru-RU"/>
              </w:rPr>
              <w:t>не гірше за HD 720p</w:t>
            </w:r>
            <w:r w:rsidRPr="00C00519">
              <w:rPr>
                <w:color w:val="333333"/>
                <w:sz w:val="20"/>
                <w:szCs w:val="20"/>
                <w:lang w:eastAsia="ru-RU"/>
              </w:rPr>
              <w:br/>
              <w:t>Додаткові можливості</w:t>
            </w:r>
            <w:r w:rsidRPr="00C00519">
              <w:rPr>
                <w:color w:val="333333"/>
                <w:sz w:val="20"/>
                <w:szCs w:val="20"/>
                <w:lang w:eastAsia="ru-RU"/>
              </w:rPr>
              <w:br/>
              <w:t xml:space="preserve">вбудований мікрофон , </w:t>
            </w:r>
            <w:r w:rsidRPr="00330C8F">
              <w:rPr>
                <w:color w:val="333333"/>
                <w:sz w:val="20"/>
                <w:szCs w:val="20"/>
                <w:lang w:val="ru-RU" w:eastAsia="ru-RU"/>
              </w:rPr>
              <w:t> </w:t>
            </w:r>
            <w:r w:rsidRPr="00C00519">
              <w:rPr>
                <w:color w:val="333333"/>
                <w:sz w:val="20"/>
                <w:szCs w:val="20"/>
                <w:lang w:eastAsia="ru-RU"/>
              </w:rPr>
              <w:t>стереодинаміки</w:t>
            </w:r>
            <w:r w:rsidRPr="00C00519">
              <w:rPr>
                <w:color w:val="333333"/>
                <w:sz w:val="20"/>
                <w:szCs w:val="20"/>
                <w:lang w:eastAsia="ru-RU"/>
              </w:rPr>
              <w:br/>
              <w:t>Комунікаційні можливості</w:t>
            </w:r>
            <w:r w:rsidRPr="00C00519">
              <w:rPr>
                <w:color w:val="333333"/>
                <w:sz w:val="20"/>
                <w:szCs w:val="20"/>
                <w:lang w:eastAsia="ru-RU"/>
              </w:rPr>
              <w:br/>
            </w:r>
            <w:r w:rsidRPr="00C00519">
              <w:rPr>
                <w:b/>
                <w:bCs/>
                <w:i/>
                <w:i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Бездротові технології:</w:t>
            </w:r>
          </w:p>
          <w:p w:rsidR="00321C12" w:rsidRPr="007F7527" w:rsidRDefault="00321C12" w:rsidP="00223B59">
            <w:pPr>
              <w:pStyle w:val="af2"/>
              <w:spacing w:before="0" w:beforeAutospacing="0" w:after="0" w:afterAutospacing="0"/>
              <w:rPr>
                <w:rStyle w:val="spanrvts0"/>
              </w:rPr>
            </w:pPr>
            <w:r w:rsidRPr="00330C8F">
              <w:rPr>
                <w:color w:val="333333"/>
                <w:sz w:val="20"/>
                <w:szCs w:val="20"/>
                <w:lang w:val="ru-RU" w:eastAsia="ru-RU"/>
              </w:rPr>
              <w:t>Wi</w:t>
            </w:r>
            <w:r w:rsidRPr="00C00519">
              <w:rPr>
                <w:color w:val="333333"/>
                <w:sz w:val="20"/>
                <w:szCs w:val="20"/>
                <w:lang w:eastAsia="ru-RU"/>
              </w:rPr>
              <w:t>-</w:t>
            </w:r>
            <w:r w:rsidRPr="00330C8F">
              <w:rPr>
                <w:color w:val="333333"/>
                <w:sz w:val="20"/>
                <w:szCs w:val="20"/>
                <w:lang w:val="ru-RU" w:eastAsia="ru-RU"/>
              </w:rPr>
              <w:t>Fi</w:t>
            </w:r>
            <w:r w:rsidRPr="00242DB0">
              <w:rPr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B23756">
              <w:rPr>
                <w:rStyle w:val="spanrvts0"/>
                <w:sz w:val="20"/>
                <w:szCs w:val="20"/>
              </w:rPr>
              <w:t>інтегрований; з підтримкою стандартів IEEE - не гірше 802.11n/ac</w:t>
            </w:r>
            <w:r w:rsidRPr="00B23756">
              <w:rPr>
                <w:color w:val="333333"/>
                <w:sz w:val="20"/>
                <w:szCs w:val="20"/>
                <w:lang w:eastAsia="ru-RU"/>
              </w:rPr>
              <w:br/>
            </w:r>
            <w:r w:rsidRPr="00330C8F">
              <w:rPr>
                <w:color w:val="333333"/>
                <w:sz w:val="20"/>
                <w:szCs w:val="20"/>
                <w:lang w:val="ru-RU" w:eastAsia="ru-RU"/>
              </w:rPr>
              <w:t>Bluetooth</w:t>
            </w:r>
            <w:r w:rsidRPr="00C00519">
              <w:rPr>
                <w:color w:val="333333"/>
                <w:sz w:val="20"/>
                <w:szCs w:val="20"/>
                <w:lang w:eastAsia="ru-RU"/>
              </w:rPr>
              <w:t>,</w:t>
            </w:r>
            <w:r w:rsidRPr="00C00519">
              <w:rPr>
                <w:color w:val="333333"/>
                <w:sz w:val="20"/>
                <w:szCs w:val="20"/>
                <w:lang w:eastAsia="ru-RU"/>
              </w:rPr>
              <w:br/>
              <w:t>Мережевий адаптер</w:t>
            </w:r>
            <w:r w:rsidRPr="00C31D8E">
              <w:rPr>
                <w:rStyle w:val="spanrvts0"/>
                <w:sz w:val="20"/>
                <w:szCs w:val="20"/>
              </w:rPr>
              <w:t>інтегрований або наявність перехідника; з підтримкою стандартів 100BASETX та 1000BASE-T</w:t>
            </w:r>
            <w:r w:rsidRPr="00C00519">
              <w:rPr>
                <w:color w:val="333333"/>
                <w:sz w:val="20"/>
                <w:szCs w:val="20"/>
                <w:lang w:eastAsia="ru-RU"/>
              </w:rPr>
              <w:br/>
            </w:r>
            <w:r w:rsidRPr="00330C8F">
              <w:rPr>
                <w:color w:val="333333"/>
                <w:sz w:val="20"/>
                <w:szCs w:val="20"/>
                <w:lang w:val="ru-RU" w:eastAsia="ru-RU"/>
              </w:rPr>
              <w:t>GigabitEthernet</w:t>
            </w:r>
            <w:r w:rsidRPr="00C00519">
              <w:rPr>
                <w:color w:val="333333"/>
                <w:sz w:val="20"/>
                <w:szCs w:val="20"/>
                <w:lang w:eastAsia="ru-RU"/>
              </w:rPr>
              <w:br/>
            </w:r>
            <w:r w:rsidRPr="00C00519">
              <w:rPr>
                <w:b/>
                <w:bCs/>
                <w:i/>
                <w:i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Порти і роз'єми:</w:t>
            </w:r>
            <w:r w:rsidRPr="00C00519">
              <w:rPr>
                <w:color w:val="333333"/>
                <w:sz w:val="20"/>
                <w:szCs w:val="20"/>
                <w:lang w:eastAsia="ru-RU"/>
              </w:rPr>
              <w:br/>
            </w:r>
            <w:r w:rsidRPr="002B4B83">
              <w:rPr>
                <w:color w:val="333333"/>
                <w:sz w:val="20"/>
                <w:szCs w:val="20"/>
                <w:lang w:eastAsia="ru-RU"/>
              </w:rPr>
              <w:t xml:space="preserve">Не менше 2 х </w:t>
            </w:r>
            <w:r w:rsidRPr="002B4B83">
              <w:rPr>
                <w:color w:val="333333"/>
                <w:sz w:val="20"/>
                <w:szCs w:val="20"/>
                <w:lang w:val="ru-RU" w:eastAsia="ru-RU"/>
              </w:rPr>
              <w:t>USB</w:t>
            </w:r>
            <w:r w:rsidRPr="002B4B83">
              <w:rPr>
                <w:color w:val="333333"/>
                <w:sz w:val="20"/>
                <w:szCs w:val="20"/>
                <w:lang w:eastAsia="ru-RU"/>
              </w:rPr>
              <w:t xml:space="preserve"> 3.2 , </w:t>
            </w:r>
            <w:r w:rsidRPr="002B4B83">
              <w:rPr>
                <w:color w:val="333333"/>
                <w:sz w:val="20"/>
                <w:szCs w:val="20"/>
                <w:lang w:val="ru-RU" w:eastAsia="ru-RU"/>
              </w:rPr>
              <w:t> LAN</w:t>
            </w:r>
            <w:r w:rsidRPr="002B4B83">
              <w:rPr>
                <w:color w:val="333333"/>
                <w:sz w:val="20"/>
                <w:szCs w:val="20"/>
                <w:lang w:eastAsia="ru-RU"/>
              </w:rPr>
              <w:t xml:space="preserve"> (</w:t>
            </w:r>
            <w:r w:rsidRPr="002B4B83">
              <w:rPr>
                <w:color w:val="333333"/>
                <w:sz w:val="20"/>
                <w:szCs w:val="20"/>
                <w:lang w:val="ru-RU" w:eastAsia="ru-RU"/>
              </w:rPr>
              <w:t>RJ</w:t>
            </w:r>
            <w:r w:rsidRPr="002B4B83">
              <w:rPr>
                <w:color w:val="333333"/>
                <w:sz w:val="20"/>
                <w:szCs w:val="20"/>
                <w:lang w:eastAsia="ru-RU"/>
              </w:rPr>
              <w:t xml:space="preserve">-45) , не менше 1 х </w:t>
            </w:r>
            <w:r w:rsidRPr="002B4B83">
              <w:rPr>
                <w:color w:val="333333"/>
                <w:sz w:val="20"/>
                <w:szCs w:val="20"/>
                <w:lang w:val="ru-RU" w:eastAsia="ru-RU"/>
              </w:rPr>
              <w:t>Thunderbolt</w:t>
            </w:r>
            <w:r w:rsidRPr="002B4B83">
              <w:rPr>
                <w:color w:val="333333"/>
                <w:sz w:val="20"/>
                <w:szCs w:val="20"/>
                <w:lang w:eastAsia="ru-RU"/>
              </w:rPr>
              <w:t xml:space="preserve"> 4 , </w:t>
            </w:r>
            <w:r w:rsidRPr="002B4B83">
              <w:rPr>
                <w:color w:val="333333"/>
                <w:sz w:val="20"/>
                <w:szCs w:val="20"/>
                <w:lang w:val="ru-RU" w:eastAsia="ru-RU"/>
              </w:rPr>
              <w:t> HDMI</w:t>
            </w:r>
            <w:r w:rsidRPr="002B4B83">
              <w:rPr>
                <w:color w:val="333333"/>
                <w:sz w:val="20"/>
                <w:szCs w:val="20"/>
                <w:lang w:eastAsia="ru-RU"/>
              </w:rPr>
              <w:t xml:space="preserve"> , </w:t>
            </w:r>
            <w:r w:rsidRPr="002B4B83">
              <w:rPr>
                <w:color w:val="333333"/>
                <w:sz w:val="20"/>
                <w:szCs w:val="20"/>
                <w:lang w:val="ru-RU" w:eastAsia="ru-RU"/>
              </w:rPr>
              <w:t> </w:t>
            </w:r>
            <w:r w:rsidRPr="002B4B83">
              <w:rPr>
                <w:color w:val="333333"/>
                <w:sz w:val="20"/>
                <w:szCs w:val="20"/>
                <w:lang w:eastAsia="ru-RU"/>
              </w:rPr>
              <w:t>Комбінований аудіороз'єм</w:t>
            </w:r>
            <w:r w:rsidRPr="002B4B83">
              <w:rPr>
                <w:rStyle w:val="spanrvts0"/>
                <w:sz w:val="20"/>
                <w:szCs w:val="20"/>
              </w:rPr>
              <w:br/>
              <w:t>Допускається встановлення зовнішнього USB HUB або</w:t>
            </w:r>
            <w:r w:rsidRPr="0096251B">
              <w:rPr>
                <w:rStyle w:val="spanrvts0"/>
                <w:sz w:val="20"/>
                <w:szCs w:val="20"/>
              </w:rPr>
              <w:t xml:space="preserve"> адаптера</w:t>
            </w:r>
          </w:p>
          <w:p w:rsidR="00321C12" w:rsidRDefault="00321C12" w:rsidP="00223B59">
            <w:pPr>
              <w:pStyle w:val="af2"/>
              <w:spacing w:before="0" w:beforeAutospacing="0" w:after="0" w:afterAutospacing="0"/>
              <w:rPr>
                <w:rStyle w:val="spanrvts0"/>
                <w:sz w:val="20"/>
                <w:szCs w:val="20"/>
              </w:rPr>
            </w:pPr>
            <w:r w:rsidRPr="00C00519">
              <w:rPr>
                <w:b/>
                <w:bCs/>
                <w:i/>
                <w:i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Програмне забезпечення:</w:t>
            </w:r>
            <w:r w:rsidRPr="0066084B">
              <w:rPr>
                <w:rStyle w:val="spanrvts0"/>
                <w:sz w:val="20"/>
                <w:szCs w:val="20"/>
              </w:rPr>
              <w:t xml:space="preserve">попередньо встановлена ОС на основі ліцензій вільного поширення або пропрієтарна з підтримкою роботи у локальній обчислювальній мережі з україномовним інтерфейсом; </w:t>
            </w:r>
            <w:r w:rsidRPr="0066084B">
              <w:rPr>
                <w:rStyle w:val="spanrvts0"/>
                <w:sz w:val="20"/>
                <w:szCs w:val="20"/>
              </w:rPr>
              <w:br/>
              <w:t xml:space="preserve">повноцінна підтримка роботи користувачів з особливими потребами; </w:t>
            </w:r>
            <w:r w:rsidRPr="0066084B">
              <w:rPr>
                <w:rStyle w:val="spanrvts0"/>
                <w:sz w:val="20"/>
                <w:szCs w:val="20"/>
              </w:rPr>
              <w:br/>
              <w:t xml:space="preserve">безкоштовне оновлення на весь період функціонування, але не менше 3 років (за потребою); можливість динамічного оновлення дистанційно; </w:t>
            </w:r>
            <w:r w:rsidRPr="0066084B">
              <w:rPr>
                <w:rStyle w:val="spanrvts0"/>
                <w:sz w:val="20"/>
                <w:szCs w:val="20"/>
              </w:rPr>
              <w:br/>
              <w:t>наявність дистанційного робочого столу</w:t>
            </w:r>
          </w:p>
          <w:p w:rsidR="00321C12" w:rsidRDefault="00321C12" w:rsidP="00223B59">
            <w:pPr>
              <w:pStyle w:val="af2"/>
              <w:spacing w:before="0" w:beforeAutospacing="0" w:after="0" w:afterAutospacing="0"/>
              <w:rPr>
                <w:rStyle w:val="spanrvts0"/>
              </w:rPr>
            </w:pPr>
          </w:p>
          <w:p w:rsidR="00321C12" w:rsidRPr="007167CB" w:rsidRDefault="00321C12" w:rsidP="00223B59">
            <w:pPr>
              <w:pStyle w:val="af2"/>
              <w:spacing w:before="0" w:beforeAutospacing="0" w:after="0" w:afterAutospacing="0"/>
              <w:rPr>
                <w:rStyle w:val="spanrvts0"/>
                <w:sz w:val="20"/>
                <w:szCs w:val="20"/>
              </w:rPr>
            </w:pPr>
            <w:r w:rsidRPr="007167CB">
              <w:rPr>
                <w:rStyle w:val="spanrvts0"/>
                <w:sz w:val="20"/>
                <w:szCs w:val="20"/>
              </w:rPr>
              <w:t>преінстальований ліцензійний пакет офісного програмного забезпечення на основі ліцензій вільного поширення або пропрієтарний з україномовним інтерфейсом, сумісний з обраною ОС</w:t>
            </w:r>
          </w:p>
          <w:p w:rsidR="00321C12" w:rsidRPr="007167CB" w:rsidRDefault="00321C12" w:rsidP="00223B59">
            <w:pPr>
              <w:pStyle w:val="af2"/>
              <w:spacing w:before="0" w:beforeAutospacing="0" w:after="0" w:afterAutospacing="0"/>
              <w:rPr>
                <w:rStyle w:val="spanrvts0"/>
                <w:sz w:val="20"/>
                <w:szCs w:val="20"/>
              </w:rPr>
            </w:pPr>
          </w:p>
          <w:p w:rsidR="00321C12" w:rsidRPr="007167CB" w:rsidRDefault="00321C12" w:rsidP="00223B59">
            <w:pPr>
              <w:pStyle w:val="af2"/>
              <w:spacing w:before="0" w:beforeAutospacing="0" w:after="0" w:afterAutospacing="0"/>
              <w:rPr>
                <w:rStyle w:val="spanrvts0"/>
                <w:sz w:val="20"/>
                <w:szCs w:val="20"/>
              </w:rPr>
            </w:pPr>
            <w:r w:rsidRPr="007167CB">
              <w:rPr>
                <w:rStyle w:val="spanrvts0"/>
                <w:sz w:val="20"/>
                <w:szCs w:val="20"/>
              </w:rPr>
              <w:t>антивірусне програмне забезпечення</w:t>
            </w:r>
          </w:p>
          <w:p w:rsidR="00321C12" w:rsidRPr="00935C66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66084B">
              <w:rPr>
                <w:color w:val="333333"/>
                <w:sz w:val="20"/>
                <w:szCs w:val="20"/>
                <w:lang w:eastAsia="ru-RU"/>
              </w:rPr>
              <w:br/>
            </w:r>
            <w:r w:rsidRPr="00C00519">
              <w:rPr>
                <w:color w:val="333333"/>
                <w:sz w:val="20"/>
                <w:szCs w:val="20"/>
                <w:lang w:eastAsia="ru-RU"/>
              </w:rPr>
              <w:t xml:space="preserve">Операційна система </w:t>
            </w:r>
            <w:r w:rsidRPr="00330C8F">
              <w:rPr>
                <w:color w:val="333333"/>
                <w:sz w:val="20"/>
                <w:szCs w:val="20"/>
                <w:lang w:val="ru-RU" w:eastAsia="ru-RU"/>
              </w:rPr>
              <w:t>Windows</w:t>
            </w:r>
            <w:r w:rsidRPr="00C00519">
              <w:rPr>
                <w:color w:val="333333"/>
                <w:sz w:val="20"/>
                <w:szCs w:val="20"/>
                <w:lang w:eastAsia="ru-RU"/>
              </w:rPr>
              <w:t xml:space="preserve"> 11 </w:t>
            </w:r>
            <w:r w:rsidRPr="00330C8F">
              <w:rPr>
                <w:color w:val="333333"/>
                <w:sz w:val="20"/>
                <w:szCs w:val="20"/>
                <w:lang w:val="ru-RU" w:eastAsia="ru-RU"/>
              </w:rPr>
              <w:t>Pro</w:t>
            </w:r>
            <w:r w:rsidRPr="00C00519">
              <w:rPr>
                <w:color w:val="333333"/>
                <w:sz w:val="20"/>
                <w:szCs w:val="20"/>
                <w:lang w:eastAsia="ru-RU"/>
              </w:rPr>
              <w:br/>
            </w:r>
            <w:r w:rsidRPr="00935C66">
              <w:rPr>
                <w:b/>
                <w:bCs/>
                <w:i/>
                <w:iCs/>
                <w:sz w:val="20"/>
                <w:szCs w:val="20"/>
              </w:rPr>
              <w:t>Автономність і живлення:</w:t>
            </w:r>
          </w:p>
          <w:p w:rsidR="00321C12" w:rsidRPr="00935C66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935C66">
              <w:rPr>
                <w:sz w:val="20"/>
                <w:szCs w:val="20"/>
              </w:rPr>
              <w:t>Тип батареї: літій-іонна (Lithium-ion).</w:t>
            </w:r>
          </w:p>
          <w:p w:rsidR="00321C12" w:rsidRPr="00935C66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935C66">
              <w:rPr>
                <w:sz w:val="20"/>
                <w:szCs w:val="20"/>
              </w:rPr>
              <w:t>Ємність: не менше ніж 65 Вт-год.</w:t>
            </w:r>
          </w:p>
          <w:p w:rsidR="00321C12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935C66">
              <w:rPr>
                <w:sz w:val="20"/>
                <w:szCs w:val="20"/>
              </w:rPr>
              <w:t>Кількість батарейних елементів: не менше 3.</w:t>
            </w:r>
          </w:p>
          <w:p w:rsidR="00321C12" w:rsidRDefault="00321C12" w:rsidP="00223B59">
            <w:pPr>
              <w:pStyle w:val="af2"/>
              <w:spacing w:before="0" w:beforeAutospacing="0" w:after="0" w:afterAutospacing="0"/>
              <w:rPr>
                <w:color w:val="333333"/>
                <w:sz w:val="20"/>
                <w:szCs w:val="20"/>
                <w:lang w:eastAsia="ru-RU"/>
              </w:rPr>
            </w:pPr>
            <w:r w:rsidRPr="00F53A81">
              <w:rPr>
                <w:rStyle w:val="spanrvts9"/>
                <w:rFonts w:eastAsia="Calibri"/>
                <w:sz w:val="20"/>
                <w:szCs w:val="20"/>
              </w:rPr>
              <w:t>маніпулятор типу «миша»</w:t>
            </w:r>
            <w:r w:rsidRPr="00F53A81">
              <w:rPr>
                <w:rStyle w:val="spanrvts0"/>
                <w:sz w:val="20"/>
                <w:szCs w:val="20"/>
              </w:rPr>
              <w:t xml:space="preserve">технологія - оптична; </w:t>
            </w:r>
            <w:r w:rsidRPr="00F53A81">
              <w:rPr>
                <w:rStyle w:val="spanrvts0"/>
                <w:sz w:val="20"/>
                <w:szCs w:val="20"/>
              </w:rPr>
              <w:br/>
              <w:t xml:space="preserve">тип підключення - USB-інтерфейс; </w:t>
            </w:r>
            <w:r w:rsidRPr="00F53A81">
              <w:rPr>
                <w:rStyle w:val="spanrvts0"/>
                <w:sz w:val="20"/>
                <w:szCs w:val="20"/>
              </w:rPr>
              <w:br/>
              <w:t>кількість кнопок - не менше ніж 3: ліва, права, колесо-кнопка для скролінгу</w:t>
            </w:r>
            <w:r w:rsidRPr="00F53A81">
              <w:rPr>
                <w:color w:val="333333"/>
                <w:sz w:val="20"/>
                <w:szCs w:val="20"/>
                <w:lang w:eastAsia="ru-RU"/>
              </w:rPr>
              <w:br/>
            </w:r>
            <w:r w:rsidRPr="00C00519">
              <w:rPr>
                <w:b/>
                <w:bCs/>
                <w:i/>
                <w:i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Додаткові функції:</w:t>
            </w:r>
            <w:r w:rsidRPr="00C00519">
              <w:rPr>
                <w:color w:val="333333"/>
                <w:sz w:val="20"/>
                <w:szCs w:val="20"/>
                <w:lang w:eastAsia="ru-RU"/>
              </w:rPr>
              <w:br/>
            </w:r>
            <w:r w:rsidRPr="00330C8F">
              <w:rPr>
                <w:color w:val="333333"/>
                <w:sz w:val="20"/>
                <w:szCs w:val="20"/>
                <w:lang w:val="ru-RU" w:eastAsia="ru-RU"/>
              </w:rPr>
              <w:t>TPM</w:t>
            </w:r>
            <w:r w:rsidRPr="00C00519">
              <w:rPr>
                <w:color w:val="333333"/>
                <w:sz w:val="20"/>
                <w:szCs w:val="20"/>
                <w:lang w:eastAsia="ru-RU"/>
              </w:rPr>
              <w:t xml:space="preserve"> модуль , </w:t>
            </w:r>
            <w:r w:rsidRPr="00330C8F">
              <w:rPr>
                <w:color w:val="333333"/>
                <w:sz w:val="20"/>
                <w:szCs w:val="20"/>
                <w:lang w:val="ru-RU" w:eastAsia="ru-RU"/>
              </w:rPr>
              <w:t> </w:t>
            </w:r>
            <w:r w:rsidRPr="00C00519">
              <w:rPr>
                <w:color w:val="333333"/>
                <w:sz w:val="20"/>
                <w:szCs w:val="20"/>
                <w:lang w:eastAsia="ru-RU"/>
              </w:rPr>
              <w:t xml:space="preserve">підсвічування клавіатури , </w:t>
            </w:r>
            <w:r w:rsidRPr="00330C8F">
              <w:rPr>
                <w:color w:val="333333"/>
                <w:sz w:val="20"/>
                <w:szCs w:val="20"/>
                <w:lang w:val="ru-RU" w:eastAsia="ru-RU"/>
              </w:rPr>
              <w:t> </w:t>
            </w:r>
            <w:r w:rsidRPr="00C00519">
              <w:rPr>
                <w:color w:val="333333"/>
                <w:sz w:val="20"/>
                <w:szCs w:val="20"/>
                <w:lang w:eastAsia="ru-RU"/>
              </w:rPr>
              <w:t>сканер відбитків пальців,</w:t>
            </w:r>
          </w:p>
          <w:p w:rsidR="00321C12" w:rsidRPr="00935C66" w:rsidRDefault="00321C12" w:rsidP="00223B59">
            <w:pPr>
              <w:pStyle w:val="af2"/>
              <w:spacing w:before="0" w:beforeAutospacing="0" w:after="0" w:afterAutospacing="0"/>
            </w:pPr>
          </w:p>
          <w:p w:rsidR="00321C12" w:rsidRPr="00C00519" w:rsidRDefault="00321C12" w:rsidP="00223B5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val="ru-RU" w:eastAsia="ru-RU"/>
              </w:rPr>
            </w:pPr>
            <w:r w:rsidRPr="000E39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val="ru-RU" w:eastAsia="ru-RU"/>
              </w:rPr>
              <w:t>Додатково:</w:t>
            </w:r>
          </w:p>
          <w:p w:rsidR="00321C12" w:rsidRDefault="00321C12" w:rsidP="00321C12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C0051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Програмне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 </w:t>
            </w:r>
            <w:r w:rsidRPr="00C0051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забезпечення, симулятор поль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о</w:t>
            </w:r>
            <w:r w:rsidRPr="00C00519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ту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C00519">
              <w:rPr>
                <w:rFonts w:ascii="Times New Roman" w:eastAsia="Times New Roman" w:hAnsi="Times New Roman"/>
                <w:color w:val="333333"/>
                <w:sz w:val="20"/>
                <w:szCs w:val="20"/>
                <w:lang w:val="en-US" w:eastAsia="ru-RU"/>
              </w:rPr>
              <w:t>VelociDron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або еквівалент</w:t>
            </w:r>
          </w:p>
          <w:p w:rsidR="00321C12" w:rsidRPr="00C00519" w:rsidRDefault="00321C12" w:rsidP="00223B59">
            <w:pPr>
              <w:pStyle w:val="a7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  <w:p w:rsidR="00321C12" w:rsidRPr="004D7F7C" w:rsidRDefault="00321C12" w:rsidP="00223B59">
            <w:pPr>
              <w:widowControl w:val="0"/>
              <w:ind w:right="136" w:hanging="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F7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Учасник повинен  надати в електронному вигляді (сканованому в форматі pdf.) в складі своєї пропозиції також наступні документи для даного типу обладнання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(ноутбук)</w:t>
            </w:r>
            <w:r w:rsidRPr="004D7F7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321C12" w:rsidRPr="004D7F7C" w:rsidRDefault="00321C12" w:rsidP="00223B59">
            <w:pPr>
              <w:widowControl w:val="0"/>
              <w:ind w:right="136" w:hanging="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F7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 Копію сертифікату виробника на систему управління якістю ДСТУ ISO 9001:2015 (ISO 9001:2015) </w:t>
            </w:r>
          </w:p>
          <w:p w:rsidR="00321C12" w:rsidRDefault="00321C12" w:rsidP="00223B59">
            <w:pPr>
              <w:widowControl w:val="0"/>
              <w:ind w:right="136" w:hanging="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F7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 Копію сертифікату виробника на систему екологічного керування ДСТУ ISO 14001:2015 (ISO 14001:2015) </w:t>
            </w:r>
          </w:p>
          <w:p w:rsidR="00321C12" w:rsidRPr="000E39F9" w:rsidRDefault="00321C12" w:rsidP="00223B59">
            <w:pPr>
              <w:widowControl w:val="0"/>
              <w:ind w:right="136"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460A4">
              <w:rPr>
                <w:rFonts w:ascii="Times New Roman" w:hAnsi="Times New Roman"/>
                <w:sz w:val="20"/>
                <w:szCs w:val="20"/>
              </w:rPr>
              <w:t xml:space="preserve">Копію висновку санітарно-епідеміологічної </w:t>
            </w:r>
            <w:r w:rsidRPr="000E39F9">
              <w:rPr>
                <w:rFonts w:ascii="Times New Roman" w:hAnsi="Times New Roman"/>
                <w:sz w:val="20"/>
                <w:szCs w:val="20"/>
              </w:rPr>
              <w:t>експертизи (в разі наявності)</w:t>
            </w:r>
            <w:r w:rsidRPr="000460A4">
              <w:rPr>
                <w:rFonts w:ascii="Times New Roman" w:hAnsi="Times New Roman"/>
                <w:sz w:val="20"/>
                <w:szCs w:val="20"/>
              </w:rPr>
              <w:t xml:space="preserve">або інший документ що підтверджує відповідність медичним критеріям безпеки обладнання для закладів освіти </w:t>
            </w:r>
          </w:p>
          <w:p w:rsidR="00321C12" w:rsidRDefault="00321C12" w:rsidP="00223B59">
            <w:pPr>
              <w:widowControl w:val="0"/>
              <w:shd w:val="clear" w:color="auto" w:fill="FFFFFF" w:themeFill="background1"/>
              <w:ind w:right="136" w:hanging="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F7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383E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Копію сертифікату відповідності стандарту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саме:</w:t>
            </w:r>
          </w:p>
          <w:p w:rsidR="00321C12" w:rsidRDefault="00321C12" w:rsidP="00223B59">
            <w:pPr>
              <w:widowControl w:val="0"/>
              <w:shd w:val="clear" w:color="auto" w:fill="FFFFFF" w:themeFill="background1"/>
              <w:ind w:right="136" w:hanging="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3E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ДСТУ EN 50566:2015 — Системи обладнання радіозв’язку, випромінювання в електромагнітному полі</w:t>
            </w:r>
          </w:p>
          <w:p w:rsidR="00321C12" w:rsidRDefault="00321C12" w:rsidP="00223B59">
            <w:pPr>
              <w:widowControl w:val="0"/>
              <w:shd w:val="clear" w:color="auto" w:fill="FFFFFF" w:themeFill="background1"/>
              <w:ind w:right="136" w:hanging="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3E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ДСТУ EN 62368-1:2017 — Обладнання для аудіо-, відео- та інформаційних технологій. </w:t>
            </w:r>
          </w:p>
          <w:p w:rsidR="00321C12" w:rsidRDefault="00321C12" w:rsidP="00223B59">
            <w:pPr>
              <w:widowControl w:val="0"/>
              <w:shd w:val="clear" w:color="auto" w:fill="FFFFFF" w:themeFill="background1"/>
              <w:ind w:right="136" w:hanging="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3E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ДСТУ ETSI EN 300 328:2017 — Системи радіозв'язку </w:t>
            </w:r>
          </w:p>
          <w:p w:rsidR="00321C12" w:rsidRDefault="00321C12" w:rsidP="00223B59">
            <w:pPr>
              <w:widowControl w:val="0"/>
              <w:shd w:val="clear" w:color="auto" w:fill="FFFFFF" w:themeFill="background1"/>
              <w:ind w:right="136" w:hanging="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3E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ДСТУ ETSI EN 301 893:2017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та </w:t>
            </w:r>
            <w:r w:rsidRPr="00383E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ДСТУ ETSI EN 302 502:2016 — Обладнання радіозв'язку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для різних областей </w:t>
            </w:r>
          </w:p>
          <w:p w:rsidR="00321C12" w:rsidRDefault="00321C12" w:rsidP="00223B59">
            <w:pPr>
              <w:widowControl w:val="0"/>
              <w:shd w:val="clear" w:color="auto" w:fill="FFFFFF" w:themeFill="background1"/>
              <w:ind w:right="136" w:hanging="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3E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ДСТУ ETSI EN 301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489-1</w:t>
            </w:r>
            <w:r w:rsidRPr="00383E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:201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383E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Електромагнітна сумісність радіочастотний спектр. </w:t>
            </w:r>
          </w:p>
          <w:p w:rsidR="00321C12" w:rsidRDefault="00321C12" w:rsidP="00223B59">
            <w:pPr>
              <w:widowControl w:val="0"/>
              <w:shd w:val="clear" w:color="auto" w:fill="FFFFFF" w:themeFill="background1"/>
              <w:ind w:right="13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Та </w:t>
            </w:r>
            <w:r w:rsidRPr="00383E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Сертифікату експертизи типу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а саме: </w:t>
            </w:r>
          </w:p>
          <w:p w:rsidR="00321C12" w:rsidRDefault="00321C12" w:rsidP="00223B59">
            <w:pPr>
              <w:widowControl w:val="0"/>
              <w:shd w:val="clear" w:color="auto" w:fill="FFFFFF" w:themeFill="background1"/>
              <w:ind w:right="136" w:hanging="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3E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ДСТУ EN 50566:2015 — Системи обладнання радіозв’язку, випромінювання в електромагнітному полі</w:t>
            </w:r>
          </w:p>
          <w:p w:rsidR="00321C12" w:rsidRDefault="00321C12" w:rsidP="00223B59">
            <w:pPr>
              <w:widowControl w:val="0"/>
              <w:shd w:val="clear" w:color="auto" w:fill="FFFFFF" w:themeFill="background1"/>
              <w:ind w:right="136" w:hanging="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3E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ДСТУ EN 62368-1:2017 — Обладнання для аудіо-, відео- та інформаційних технологій. </w:t>
            </w:r>
          </w:p>
          <w:p w:rsidR="00321C12" w:rsidRDefault="00321C12" w:rsidP="00223B59">
            <w:pPr>
              <w:widowControl w:val="0"/>
              <w:shd w:val="clear" w:color="auto" w:fill="FFFFFF" w:themeFill="background1"/>
              <w:ind w:right="136" w:hanging="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3E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ДСТУ ETSI EN 300 328:2017 — Системи радіозв'язку </w:t>
            </w:r>
          </w:p>
          <w:p w:rsidR="00321C12" w:rsidRDefault="00321C12" w:rsidP="00223B59">
            <w:pPr>
              <w:widowControl w:val="0"/>
              <w:shd w:val="clear" w:color="auto" w:fill="FFFFFF" w:themeFill="background1"/>
              <w:ind w:right="136" w:hanging="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3E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ДСТУ ETSI EN 301 893:2017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та </w:t>
            </w:r>
            <w:r w:rsidRPr="00383E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ДСТУ ETSI EN 302 502:2016 — Обладнання радіозв'язку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для різних областей </w:t>
            </w:r>
          </w:p>
          <w:p w:rsidR="00321C12" w:rsidRPr="004D7F7C" w:rsidRDefault="00321C12" w:rsidP="00223B59">
            <w:pPr>
              <w:widowControl w:val="0"/>
              <w:shd w:val="clear" w:color="auto" w:fill="FFFFFF" w:themeFill="background1"/>
              <w:ind w:right="136" w:hanging="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3E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ДСТУ ETSI EN 301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489-1</w:t>
            </w:r>
            <w:r w:rsidRPr="00383E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:201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383E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Електромагнітна сумісність радіочастотний спектр. </w:t>
            </w:r>
          </w:p>
          <w:p w:rsidR="00321C12" w:rsidRPr="004D7F7C" w:rsidRDefault="00321C12" w:rsidP="00223B59">
            <w:pPr>
              <w:widowControl w:val="0"/>
              <w:ind w:right="136" w:hanging="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F7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 Копію декларації про відповідності технічного регламенту радіообладнання та низьковольтного електричного обладнання та з електромагнітної сумісності обладнання </w:t>
            </w:r>
          </w:p>
          <w:p w:rsidR="00321C12" w:rsidRPr="000E39F9" w:rsidRDefault="00321C12" w:rsidP="00223B5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4D7F7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Якщо учасник процедури закупівлі не є виробником, для підтвердження статусу офіційного представника виробника необхідно надати листи авторизації виробника (або його офіційним представництвом на території України) із зазначенням найменування замовника, номера тендеру в системі публічних закупівель, назви та юридичної адреси учасника</w:t>
            </w:r>
          </w:p>
          <w:p w:rsidR="00321C12" w:rsidRPr="00330C8F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21C12" w:rsidTr="00223B59">
        <w:tc>
          <w:tcPr>
            <w:tcW w:w="539" w:type="dxa"/>
            <w:vAlign w:val="center"/>
          </w:tcPr>
          <w:p w:rsidR="00321C12" w:rsidRPr="00F5692F" w:rsidRDefault="00321C12" w:rsidP="00223B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731" w:type="dxa"/>
          </w:tcPr>
          <w:p w:rsidR="00321C12" w:rsidRPr="00C00519" w:rsidRDefault="00321C12" w:rsidP="00223B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05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Окуляри для управління мультикоптером</w:t>
            </w:r>
          </w:p>
        </w:tc>
        <w:tc>
          <w:tcPr>
            <w:tcW w:w="1395" w:type="dxa"/>
          </w:tcPr>
          <w:p w:rsidR="00321C12" w:rsidRPr="00C00519" w:rsidRDefault="00321C12" w:rsidP="00223B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51" w:type="dxa"/>
          </w:tcPr>
          <w:p w:rsidR="00321C12" w:rsidRPr="00C00519" w:rsidRDefault="00321C12" w:rsidP="00223B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0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58" w:type="dxa"/>
          </w:tcPr>
          <w:p w:rsidR="00321C12" w:rsidRDefault="00321C12" w:rsidP="00223B59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C0051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Технічні характеристики:</w:t>
            </w:r>
          </w:p>
          <w:p w:rsidR="00321C12" w:rsidRDefault="00321C12" w:rsidP="00223B59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321C12" w:rsidRPr="00C00519" w:rsidRDefault="00321C12" w:rsidP="00223B59">
            <w:pPr>
              <w:pStyle w:val="af2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  <w:r w:rsidRPr="00C00519">
              <w:rPr>
                <w:b/>
                <w:bCs/>
                <w:i/>
                <w:iCs/>
                <w:sz w:val="20"/>
                <w:szCs w:val="20"/>
              </w:rPr>
              <w:t>Дисплей:</w:t>
            </w:r>
          </w:p>
          <w:p w:rsidR="00321C12" w:rsidRPr="00C00519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00519">
              <w:rPr>
                <w:sz w:val="20"/>
                <w:szCs w:val="20"/>
              </w:rPr>
              <w:t>Яскравий РК-дисплей з діагоналлю не менше ніж 4.1 дюйма.</w:t>
            </w:r>
          </w:p>
          <w:p w:rsidR="00321C12" w:rsidRPr="00C00519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00519">
              <w:rPr>
                <w:sz w:val="20"/>
                <w:szCs w:val="20"/>
              </w:rPr>
              <w:t>Роздільна здатність не менше ніж 1280 x 720 пікселів.</w:t>
            </w:r>
          </w:p>
          <w:p w:rsidR="00321C12" w:rsidRPr="00C00519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00519">
              <w:rPr>
                <w:sz w:val="20"/>
                <w:szCs w:val="20"/>
              </w:rPr>
              <w:t>Співвідношення сторін: перемикання між 4:3 та 16:9.</w:t>
            </w:r>
          </w:p>
          <w:p w:rsidR="00321C12" w:rsidRPr="00C00519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00519">
              <w:rPr>
                <w:sz w:val="20"/>
                <w:szCs w:val="20"/>
              </w:rPr>
              <w:t>Кут огляду (FOV): не менше ніж 50°.</w:t>
            </w:r>
          </w:p>
          <w:p w:rsidR="00321C12" w:rsidRPr="00C00519" w:rsidRDefault="00321C12" w:rsidP="00223B59">
            <w:pPr>
              <w:pStyle w:val="af2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  <w:r w:rsidRPr="00C00519">
              <w:rPr>
                <w:b/>
                <w:bCs/>
                <w:i/>
                <w:iCs/>
                <w:sz w:val="20"/>
                <w:szCs w:val="20"/>
              </w:rPr>
              <w:t>Приймач відеосигналу:</w:t>
            </w:r>
          </w:p>
          <w:p w:rsidR="00321C12" w:rsidRPr="00C00519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00519">
              <w:rPr>
                <w:sz w:val="20"/>
                <w:szCs w:val="20"/>
              </w:rPr>
              <w:t>Вбудований приймач з частотою 5.8G і підтримкою 48 каналів.</w:t>
            </w:r>
          </w:p>
          <w:p w:rsidR="00321C12" w:rsidRPr="00C00519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00519">
              <w:rPr>
                <w:sz w:val="20"/>
                <w:szCs w:val="20"/>
              </w:rPr>
              <w:t>Технологія RapidMix або аналогічна для покращення стабільності сигналу.</w:t>
            </w:r>
          </w:p>
          <w:p w:rsidR="00321C12" w:rsidRPr="00C00519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00519">
              <w:rPr>
                <w:sz w:val="20"/>
                <w:szCs w:val="20"/>
              </w:rPr>
              <w:t>Можливість перемикання між режимами Diversity та RapidMix.</w:t>
            </w:r>
          </w:p>
          <w:p w:rsidR="00321C12" w:rsidRPr="00C00519" w:rsidRDefault="00321C12" w:rsidP="00223B59">
            <w:pPr>
              <w:pStyle w:val="af2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  <w:r w:rsidRPr="00C00519">
              <w:rPr>
                <w:b/>
                <w:bCs/>
                <w:i/>
                <w:iCs/>
                <w:sz w:val="20"/>
                <w:szCs w:val="20"/>
              </w:rPr>
              <w:t>Запис відео:</w:t>
            </w:r>
          </w:p>
          <w:p w:rsidR="00321C12" w:rsidRPr="00C00519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00519">
              <w:rPr>
                <w:sz w:val="20"/>
                <w:szCs w:val="20"/>
              </w:rPr>
              <w:t>Вбудований DVR з ефективним кодеком H264.</w:t>
            </w:r>
          </w:p>
          <w:p w:rsidR="00321C12" w:rsidRPr="00C00519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00519">
              <w:rPr>
                <w:sz w:val="20"/>
                <w:szCs w:val="20"/>
              </w:rPr>
              <w:t>Підтримка карт пам'яті SD до 128Gb.</w:t>
            </w:r>
          </w:p>
          <w:p w:rsidR="00321C12" w:rsidRPr="00C00519" w:rsidRDefault="00321C12" w:rsidP="00223B59">
            <w:pPr>
              <w:pStyle w:val="af2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  <w:r w:rsidRPr="00C00519">
              <w:rPr>
                <w:b/>
                <w:bCs/>
                <w:i/>
                <w:iCs/>
                <w:sz w:val="20"/>
                <w:szCs w:val="20"/>
              </w:rPr>
              <w:t>Підключення:</w:t>
            </w:r>
          </w:p>
          <w:p w:rsidR="00321C12" w:rsidRPr="00C00519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00519">
              <w:rPr>
                <w:sz w:val="20"/>
                <w:szCs w:val="20"/>
              </w:rPr>
              <w:t>Порти: USB Type-C для заряджання та передачі даних.</w:t>
            </w:r>
          </w:p>
          <w:p w:rsidR="00321C12" w:rsidRPr="00C00519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00519">
              <w:rPr>
                <w:sz w:val="20"/>
                <w:szCs w:val="20"/>
              </w:rPr>
              <w:t>Підключення зовнішнього джерела живлення через DC IN.</w:t>
            </w:r>
          </w:p>
          <w:p w:rsidR="00321C12" w:rsidRPr="00C00519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00519">
              <w:rPr>
                <w:sz w:val="20"/>
                <w:szCs w:val="20"/>
              </w:rPr>
              <w:t>Вихід HT OUT для функції HeadTracker.</w:t>
            </w:r>
          </w:p>
          <w:p w:rsidR="00321C12" w:rsidRPr="00C00519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00519">
              <w:rPr>
                <w:sz w:val="20"/>
                <w:szCs w:val="20"/>
              </w:rPr>
              <w:t>Вхід AV для зовнішніх відеоджерел.</w:t>
            </w:r>
          </w:p>
          <w:p w:rsidR="00321C12" w:rsidRPr="00C00519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00519">
              <w:rPr>
                <w:sz w:val="20"/>
                <w:szCs w:val="20"/>
              </w:rPr>
              <w:t>HDMI порт для підключення до цифрових відеоджерел.</w:t>
            </w:r>
          </w:p>
          <w:p w:rsidR="00321C12" w:rsidRPr="00C00519" w:rsidRDefault="00321C12" w:rsidP="00223B59">
            <w:pPr>
              <w:pStyle w:val="af2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  <w:r w:rsidRPr="00C00519">
              <w:rPr>
                <w:b/>
                <w:bCs/>
                <w:i/>
                <w:iCs/>
                <w:sz w:val="20"/>
                <w:szCs w:val="20"/>
              </w:rPr>
              <w:t>Підтримка акумуляторів:</w:t>
            </w:r>
          </w:p>
          <w:p w:rsidR="00321C12" w:rsidRPr="00C00519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00519">
              <w:rPr>
                <w:sz w:val="20"/>
                <w:szCs w:val="20"/>
              </w:rPr>
              <w:t>1 x 18650 Li-ion або інші акумулятори типу DC 6.5-25.2V / USB 5V.</w:t>
            </w:r>
          </w:p>
          <w:p w:rsidR="00321C12" w:rsidRPr="00C00519" w:rsidRDefault="00321C12" w:rsidP="00223B59">
            <w:pPr>
              <w:pStyle w:val="af2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  <w:r w:rsidRPr="00C00519">
              <w:rPr>
                <w:b/>
                <w:bCs/>
                <w:i/>
                <w:iCs/>
                <w:sz w:val="20"/>
                <w:szCs w:val="20"/>
              </w:rPr>
              <w:t>Габарити та вага:</w:t>
            </w:r>
          </w:p>
          <w:p w:rsidR="00321C12" w:rsidRPr="00C00519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00519">
              <w:rPr>
                <w:sz w:val="20"/>
                <w:szCs w:val="20"/>
              </w:rPr>
              <w:t>Вага не більше ніж 332 г.</w:t>
            </w:r>
          </w:p>
          <w:p w:rsidR="00321C12" w:rsidRPr="00C00519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00519">
              <w:rPr>
                <w:sz w:val="20"/>
                <w:szCs w:val="20"/>
              </w:rPr>
              <w:t>Розміри не більше ніж 190 х 150 х 110 мм.</w:t>
            </w:r>
          </w:p>
          <w:p w:rsidR="00321C12" w:rsidRPr="00C00519" w:rsidRDefault="00321C12" w:rsidP="00223B59">
            <w:pPr>
              <w:pStyle w:val="af2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  <w:r w:rsidRPr="00C00519">
              <w:rPr>
                <w:b/>
                <w:bCs/>
                <w:i/>
                <w:iCs/>
                <w:sz w:val="20"/>
                <w:szCs w:val="20"/>
              </w:rPr>
              <w:t>Додаткові особливості:</w:t>
            </w:r>
          </w:p>
          <w:p w:rsidR="00321C12" w:rsidRPr="00C00519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00519">
              <w:rPr>
                <w:sz w:val="20"/>
                <w:szCs w:val="20"/>
              </w:rPr>
              <w:t>Вбудований HeadTracker з 3-осьовим акселерометром та гіроскопом.</w:t>
            </w:r>
          </w:p>
          <w:p w:rsidR="00321C12" w:rsidRPr="00C00519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00519">
              <w:rPr>
                <w:sz w:val="20"/>
                <w:szCs w:val="20"/>
              </w:rPr>
              <w:t>Вбудований кулер для запобігання запотіванню дисплея.</w:t>
            </w:r>
          </w:p>
          <w:p w:rsidR="00321C12" w:rsidRPr="00C00519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00519">
              <w:rPr>
                <w:sz w:val="20"/>
                <w:szCs w:val="20"/>
              </w:rPr>
              <w:t>Навігація по меню через зручне колес</w:t>
            </w:r>
          </w:p>
          <w:p w:rsidR="00321C12" w:rsidRPr="00C00519" w:rsidRDefault="00321C12" w:rsidP="00223B5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321C12" w:rsidRPr="00C00519" w:rsidRDefault="00321C12" w:rsidP="00223B59">
            <w:pPr>
              <w:pStyle w:val="11"/>
              <w:widowControl w:val="0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C00519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Якщо учасник процедури закупівлі не є виробником, для підтвердження статусу офіційного представника виробника та підтвердження технічних/якісних характеристик товару необхідно надати лист авторизації від виробника або його офіційного представництва на території України із зазначенням найменування замовника, номера тендеру в системі публічних закупівель, назви та юридичної адреси учасника.</w:t>
            </w:r>
          </w:p>
          <w:p w:rsidR="00321C12" w:rsidRPr="00C00519" w:rsidRDefault="00321C12" w:rsidP="00223B59">
            <w:pPr>
              <w:pStyle w:val="11"/>
              <w:widowControl w:val="0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C00519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- Копію висновку санітарно-епідеміологічної експертизи (в разі наявності) або Гігієнічний сертифікат на запропоноване навчальне обладнання та\або на кабінети  захисту України/Вітчизни.</w:t>
            </w:r>
          </w:p>
          <w:p w:rsidR="00321C12" w:rsidRPr="00C00519" w:rsidRDefault="00321C12" w:rsidP="00223B59">
            <w:pPr>
              <w:pStyle w:val="11"/>
              <w:widowControl w:val="0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C00519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- Копію декларації про відповідність Технічного регламенту безпечності іграшок (Постанова Кабiнету</w:t>
            </w:r>
            <w:r>
              <w:rPr>
                <w:rFonts w:ascii="Times New Roman" w:eastAsia="Calibri" w:hAnsi="Times New Roman"/>
                <w:sz w:val="20"/>
                <w:szCs w:val="20"/>
                <w:lang w:val="uk-UA"/>
              </w:rPr>
              <w:t xml:space="preserve"> </w:t>
            </w:r>
            <w:r w:rsidRPr="00C00519">
              <w:rPr>
                <w:rFonts w:ascii="Times New Roman" w:eastAsia="Calibri" w:hAnsi="Times New Roman"/>
                <w:sz w:val="20"/>
                <w:szCs w:val="20"/>
                <w:lang w:val="uk-UA"/>
              </w:rPr>
              <w:t xml:space="preserve">Мiнiстрiв України </w:t>
            </w:r>
            <w:r w:rsidRPr="00C00519">
              <w:rPr>
                <w:rFonts w:ascii="Times New Roman" w:eastAsia="Calibri" w:hAnsi="Times New Roman"/>
                <w:sz w:val="20"/>
                <w:szCs w:val="20"/>
                <w:lang w:val="uk-UA"/>
              </w:rPr>
              <w:lastRenderedPageBreak/>
              <w:t xml:space="preserve">вiд 28 лютого 2018р. № 151) на запропоноване навчальне обладнання та\або на кабінети  захисту України/Вітчизни. </w:t>
            </w:r>
          </w:p>
          <w:p w:rsidR="00321C12" w:rsidRPr="00C00519" w:rsidRDefault="00321C12" w:rsidP="00223B59">
            <w:pPr>
              <w:pStyle w:val="11"/>
              <w:widowControl w:val="0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C00519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- Копію сертифікату виробника на систему управління якістю ДСТУ ISO 9001:2015 (ISO 9001:2015) на запропоноване навчальне обладнання та\або на кабінети  захисту України/Вітчизни.</w:t>
            </w:r>
          </w:p>
          <w:p w:rsidR="00321C12" w:rsidRPr="00C00519" w:rsidRDefault="00321C12" w:rsidP="00223B59">
            <w:pPr>
              <w:pStyle w:val="11"/>
              <w:widowControl w:val="0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C00519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- Копію сертифікату виробника на систему екологічного керування ДСТУ ISO 14001:2015 (ISO 14001:2015) на запропоноване навчальне обладнання та\або на кабінети  захисту України/Вітчизни.</w:t>
            </w:r>
          </w:p>
          <w:p w:rsidR="00321C12" w:rsidRPr="00920FB8" w:rsidRDefault="00321C12" w:rsidP="00223B59">
            <w:pPr>
              <w:pStyle w:val="11"/>
              <w:widowControl w:val="0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C00519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- Копію Титульної сторінки Технічних умов виробника навчального обладнання та\або виробника кабінетів  захисту України/Вітчизни.</w:t>
            </w:r>
          </w:p>
        </w:tc>
      </w:tr>
      <w:tr w:rsidR="00321C12" w:rsidTr="00223B59">
        <w:tc>
          <w:tcPr>
            <w:tcW w:w="539" w:type="dxa"/>
            <w:vAlign w:val="center"/>
          </w:tcPr>
          <w:p w:rsidR="00321C12" w:rsidRPr="00F5692F" w:rsidRDefault="00321C12" w:rsidP="00223B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731" w:type="dxa"/>
          </w:tcPr>
          <w:p w:rsidR="00321C12" w:rsidRPr="008760CC" w:rsidRDefault="00321C12" w:rsidP="00223B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6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Бездротовий пульт управління </w:t>
            </w:r>
          </w:p>
        </w:tc>
        <w:tc>
          <w:tcPr>
            <w:tcW w:w="1395" w:type="dxa"/>
          </w:tcPr>
          <w:p w:rsidR="00321C12" w:rsidRPr="00F5692F" w:rsidRDefault="00321C12" w:rsidP="00223B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451" w:type="dxa"/>
          </w:tcPr>
          <w:p w:rsidR="00321C12" w:rsidRPr="00F5692F" w:rsidRDefault="00321C12" w:rsidP="00223B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58" w:type="dxa"/>
          </w:tcPr>
          <w:p w:rsidR="00321C12" w:rsidRPr="009D5D06" w:rsidRDefault="00321C12" w:rsidP="00223B5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D5D0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Технічні характеристики:</w:t>
            </w:r>
          </w:p>
          <w:p w:rsidR="00321C12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21C12" w:rsidRPr="008760CC" w:rsidRDefault="00321C12" w:rsidP="00223B59">
            <w:pPr>
              <w:pStyle w:val="af2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  <w:r w:rsidRPr="008760CC">
              <w:rPr>
                <w:b/>
                <w:bCs/>
                <w:i/>
                <w:iCs/>
                <w:sz w:val="20"/>
                <w:szCs w:val="20"/>
              </w:rPr>
              <w:t>Розміри та вага:</w:t>
            </w:r>
          </w:p>
          <w:p w:rsidR="00321C12" w:rsidRPr="008760CC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8760CC">
              <w:rPr>
                <w:sz w:val="20"/>
                <w:szCs w:val="20"/>
              </w:rPr>
              <w:t>Пристрій має бути не гірший за аналогічні моделі за вагою — не більше ніж 363 г.</w:t>
            </w:r>
          </w:p>
          <w:p w:rsidR="00321C12" w:rsidRPr="008760CC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8760CC">
              <w:rPr>
                <w:sz w:val="20"/>
                <w:szCs w:val="20"/>
              </w:rPr>
              <w:t>Габарити не більше ніж 170 x 159 x 108 мм для зручного транспортування та використання.</w:t>
            </w:r>
          </w:p>
          <w:p w:rsidR="00321C12" w:rsidRPr="008760CC" w:rsidRDefault="00321C12" w:rsidP="00223B59">
            <w:pPr>
              <w:pStyle w:val="af2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  <w:r w:rsidRPr="008760CC">
              <w:rPr>
                <w:b/>
                <w:bCs/>
                <w:i/>
                <w:iCs/>
                <w:sz w:val="20"/>
                <w:szCs w:val="20"/>
              </w:rPr>
              <w:t>Вбудований RF-чіп:</w:t>
            </w:r>
          </w:p>
          <w:p w:rsidR="00321C12" w:rsidRPr="008760CC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8760CC">
              <w:rPr>
                <w:sz w:val="20"/>
                <w:szCs w:val="20"/>
              </w:rPr>
              <w:t>Має бути вбудований чіп ExpressLRS або аналогічний із підтримкою протоколів не гірше, ніж Corona, Hitec, Futaba S-FHSS, Frsky D16/D8 (ACCST), RadioLink, GraupnerHoTT.</w:t>
            </w:r>
          </w:p>
          <w:p w:rsidR="00321C12" w:rsidRPr="008760CC" w:rsidRDefault="00321C12" w:rsidP="00223B59">
            <w:pPr>
              <w:pStyle w:val="af2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  <w:r w:rsidRPr="008760CC">
              <w:rPr>
                <w:b/>
                <w:bCs/>
                <w:i/>
                <w:iCs/>
                <w:sz w:val="20"/>
                <w:szCs w:val="20"/>
              </w:rPr>
              <w:t>Модульність:</w:t>
            </w:r>
          </w:p>
          <w:p w:rsidR="00321C12" w:rsidRPr="008760CC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8760CC">
              <w:rPr>
                <w:sz w:val="20"/>
                <w:szCs w:val="20"/>
              </w:rPr>
              <w:t>Відсік для зовнішніх JR модулів має бути не гірший, ніж для TBS CrossfireMicro чи Frsky R9M, і підтримувати сумісність з іншими зовнішніми модулями, не гіршими за зазначені.</w:t>
            </w:r>
          </w:p>
          <w:p w:rsidR="00321C12" w:rsidRPr="008760CC" w:rsidRDefault="00321C12" w:rsidP="00223B59">
            <w:pPr>
              <w:pStyle w:val="af2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  <w:r w:rsidRPr="008760CC">
              <w:rPr>
                <w:b/>
                <w:bCs/>
                <w:i/>
                <w:iCs/>
                <w:sz w:val="20"/>
                <w:szCs w:val="20"/>
              </w:rPr>
              <w:t>Прошивка:</w:t>
            </w:r>
          </w:p>
          <w:p w:rsidR="00321C12" w:rsidRPr="008760CC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8760CC">
              <w:rPr>
                <w:sz w:val="20"/>
                <w:szCs w:val="20"/>
              </w:rPr>
              <w:t>Повна інтеграція з прошивкою EdgeTX або аналогічною, із можливістю підтримки майбутніх оновлень.</w:t>
            </w:r>
          </w:p>
          <w:p w:rsidR="00321C12" w:rsidRPr="008760CC" w:rsidRDefault="00321C12" w:rsidP="00223B59">
            <w:pPr>
              <w:pStyle w:val="af2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  <w:r w:rsidRPr="008760CC">
              <w:rPr>
                <w:b/>
                <w:bCs/>
                <w:i/>
                <w:iCs/>
                <w:sz w:val="20"/>
                <w:szCs w:val="20"/>
              </w:rPr>
              <w:t>Телеметрія:</w:t>
            </w:r>
          </w:p>
          <w:p w:rsidR="00321C12" w:rsidRPr="008760CC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8760CC">
              <w:rPr>
                <w:sz w:val="20"/>
                <w:szCs w:val="20"/>
              </w:rPr>
              <w:t>Пристрій має підтримувати телеметрію, залежно від приймача, з інтеграцією не гірше, ніж у конкурентів.</w:t>
            </w:r>
          </w:p>
          <w:p w:rsidR="00321C12" w:rsidRPr="008760CC" w:rsidRDefault="00321C12" w:rsidP="00223B59">
            <w:pPr>
              <w:pStyle w:val="af2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  <w:r w:rsidRPr="008760CC">
              <w:rPr>
                <w:b/>
                <w:bCs/>
                <w:i/>
                <w:iCs/>
                <w:sz w:val="20"/>
                <w:szCs w:val="20"/>
              </w:rPr>
              <w:t>Підключення та заряджання:</w:t>
            </w:r>
          </w:p>
          <w:p w:rsidR="00321C12" w:rsidRPr="008760CC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8760CC">
              <w:rPr>
                <w:sz w:val="20"/>
                <w:szCs w:val="20"/>
              </w:rPr>
              <w:t>Має бути роз'єм USB-C для підключення до ПК для симуляцій та оновлень, а також для заряджання двоелементних акумуляторів типу Li-ion 18650 або LiPo, з максимальним струмом заряджання не менше ніж 1.5А.</w:t>
            </w:r>
          </w:p>
          <w:p w:rsidR="00321C12" w:rsidRPr="008760CC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8760CC">
              <w:rPr>
                <w:sz w:val="20"/>
                <w:szCs w:val="20"/>
              </w:rPr>
              <w:t>Підтримка Micro SD:</w:t>
            </w:r>
          </w:p>
          <w:p w:rsidR="00321C12" w:rsidRPr="008760CC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8760CC">
              <w:rPr>
                <w:sz w:val="20"/>
                <w:szCs w:val="20"/>
              </w:rPr>
              <w:t>Підтримка Micro SD-карт має бути, але не входить до комплекту.</w:t>
            </w:r>
          </w:p>
          <w:p w:rsidR="00321C12" w:rsidRPr="008760CC" w:rsidRDefault="00321C12" w:rsidP="00223B59">
            <w:pPr>
              <w:pStyle w:val="af2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  <w:r w:rsidRPr="008760CC">
              <w:rPr>
                <w:b/>
                <w:bCs/>
                <w:i/>
                <w:iCs/>
                <w:sz w:val="20"/>
                <w:szCs w:val="20"/>
              </w:rPr>
              <w:t>Оповіщення:</w:t>
            </w:r>
          </w:p>
          <w:p w:rsidR="00321C12" w:rsidRPr="008760CC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8760CC">
              <w:rPr>
                <w:sz w:val="20"/>
                <w:szCs w:val="20"/>
              </w:rPr>
              <w:t>Голосові сповіщення та вібраційна система зворотного тактильного зв'язку повинні бути присутніми для зручного використання в різних умовах.</w:t>
            </w:r>
          </w:p>
          <w:p w:rsidR="00321C12" w:rsidRPr="008760CC" w:rsidRDefault="00321C12" w:rsidP="00223B59">
            <w:pPr>
              <w:pStyle w:val="af2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  <w:r w:rsidRPr="008760CC">
              <w:rPr>
                <w:b/>
                <w:bCs/>
                <w:i/>
                <w:iCs/>
                <w:sz w:val="20"/>
                <w:szCs w:val="20"/>
              </w:rPr>
              <w:t>Навігація:</w:t>
            </w:r>
          </w:p>
          <w:p w:rsidR="00321C12" w:rsidRPr="008760CC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8760CC">
              <w:rPr>
                <w:sz w:val="20"/>
                <w:szCs w:val="20"/>
              </w:rPr>
              <w:t>Має бути алюмінієва кнопка-колесо для навігації по меню.</w:t>
            </w:r>
          </w:p>
          <w:p w:rsidR="00321C12" w:rsidRPr="008760CC" w:rsidRDefault="00321C12" w:rsidP="00223B59">
            <w:pPr>
              <w:pStyle w:val="af2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  <w:r w:rsidRPr="008760CC">
              <w:rPr>
                <w:b/>
                <w:bCs/>
                <w:i/>
                <w:iCs/>
                <w:sz w:val="20"/>
                <w:szCs w:val="20"/>
              </w:rPr>
              <w:t>Антена та ручка:</w:t>
            </w:r>
          </w:p>
          <w:p w:rsidR="00321C12" w:rsidRPr="008760CC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8760CC">
              <w:rPr>
                <w:sz w:val="20"/>
                <w:szCs w:val="20"/>
              </w:rPr>
              <w:t>Антена має бути знімною для зручності транспортування, а пристрій оснащений складною ручкою для полегшення транспортування.</w:t>
            </w:r>
          </w:p>
          <w:p w:rsidR="00321C12" w:rsidRPr="008760CC" w:rsidRDefault="00321C12" w:rsidP="00223B59">
            <w:pPr>
              <w:pStyle w:val="af2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  <w:r w:rsidRPr="008760CC">
              <w:rPr>
                <w:b/>
                <w:bCs/>
                <w:i/>
                <w:iCs/>
                <w:sz w:val="20"/>
                <w:szCs w:val="20"/>
              </w:rPr>
              <w:t>Технічні характеристики:</w:t>
            </w:r>
          </w:p>
          <w:p w:rsidR="00321C12" w:rsidRPr="008760CC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8760CC">
              <w:rPr>
                <w:sz w:val="20"/>
                <w:szCs w:val="20"/>
              </w:rPr>
              <w:t>Процесор: STM32F429BIT6 або не гірший.</w:t>
            </w:r>
          </w:p>
          <w:p w:rsidR="00321C12" w:rsidRPr="008760CC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8760CC">
              <w:rPr>
                <w:sz w:val="20"/>
                <w:szCs w:val="20"/>
              </w:rPr>
              <w:t>Частота роботи: 2.400-2.480GHz.</w:t>
            </w:r>
          </w:p>
          <w:p w:rsidR="00321C12" w:rsidRPr="008760CC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8760CC">
              <w:rPr>
                <w:sz w:val="20"/>
                <w:szCs w:val="20"/>
              </w:rPr>
              <w:t>Кількість каналів: до 16 (залежить від приймача).</w:t>
            </w:r>
          </w:p>
          <w:p w:rsidR="00321C12" w:rsidRPr="008760CC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8760CC">
              <w:rPr>
                <w:sz w:val="20"/>
                <w:szCs w:val="20"/>
              </w:rPr>
              <w:t>Потужність передачі: не менше ніж 20dBm.</w:t>
            </w:r>
          </w:p>
          <w:p w:rsidR="00321C12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8760CC">
              <w:rPr>
                <w:sz w:val="20"/>
                <w:szCs w:val="20"/>
              </w:rPr>
              <w:t>Діапазон передачі: **не менше ніж 2 км при</w:t>
            </w:r>
          </w:p>
          <w:p w:rsidR="00321C12" w:rsidRPr="008760CC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21C12" w:rsidRPr="00F757E3" w:rsidRDefault="00321C12" w:rsidP="00223B59">
            <w:pPr>
              <w:pStyle w:val="11"/>
              <w:widowControl w:val="0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F757E3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Якщо учасник процедури закупівлі не є виробником, для підтвердження статусу офіційного представника виробника та підтвердження технічних/якісних характеристик товару необхідно надати лист авторизації від виробника або його офіційного представництва на території України із зазначенням найменування замовника, номера тендеру в системі публічних закупівель, назви та юридичної адреси учасника.</w:t>
            </w:r>
          </w:p>
          <w:p w:rsidR="00321C12" w:rsidRPr="00F757E3" w:rsidRDefault="00321C12" w:rsidP="00223B59">
            <w:pPr>
              <w:pStyle w:val="11"/>
              <w:widowControl w:val="0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F757E3">
              <w:rPr>
                <w:rFonts w:ascii="Times New Roman" w:eastAsia="Calibri" w:hAnsi="Times New Roman"/>
                <w:sz w:val="20"/>
                <w:szCs w:val="20"/>
                <w:lang w:val="uk-UA"/>
              </w:rPr>
              <w:t xml:space="preserve">- Копію висновку санітарно-епідеміологічної експертизи (в </w:t>
            </w:r>
            <w:r w:rsidRPr="00F757E3">
              <w:rPr>
                <w:rFonts w:ascii="Times New Roman" w:eastAsia="Calibri" w:hAnsi="Times New Roman"/>
                <w:sz w:val="20"/>
                <w:szCs w:val="20"/>
                <w:lang w:val="uk-UA"/>
              </w:rPr>
              <w:lastRenderedPageBreak/>
              <w:t>разі наявності) або Гігієнічний сертифікат на запропоноване навчальне обладнання та\або на кабінети  захисту України/Вітчизни.</w:t>
            </w:r>
          </w:p>
          <w:p w:rsidR="00321C12" w:rsidRPr="00F757E3" w:rsidRDefault="00321C12" w:rsidP="00223B59">
            <w:pPr>
              <w:pStyle w:val="11"/>
              <w:widowControl w:val="0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F757E3">
              <w:rPr>
                <w:rFonts w:ascii="Times New Roman" w:eastAsia="Calibri" w:hAnsi="Times New Roman"/>
                <w:sz w:val="20"/>
                <w:szCs w:val="20"/>
                <w:lang w:val="uk-UA"/>
              </w:rPr>
              <w:t xml:space="preserve">- Копію декларації про відповідність Технічного регламенту безпечності іграшок (Постанова КабiнетуМiнiстрiв України вiд 28 лютого 2018р. № 151) на запропоноване навчальне обладнання та\або на кабінети  захисту України/Вітчизни. </w:t>
            </w:r>
          </w:p>
          <w:p w:rsidR="00321C12" w:rsidRPr="00F757E3" w:rsidRDefault="00321C12" w:rsidP="00223B59">
            <w:pPr>
              <w:pStyle w:val="11"/>
              <w:widowControl w:val="0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F757E3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- Копію сертифікату виробника на систему управління якістю ДСТУ ISO 9001:2015 (ISO 9001:2015) на запропоноване навчальне обладнання та\або на кабінети  захисту України/Вітчизни.</w:t>
            </w:r>
          </w:p>
          <w:p w:rsidR="00321C12" w:rsidRPr="00F757E3" w:rsidRDefault="00321C12" w:rsidP="00223B59">
            <w:pPr>
              <w:pStyle w:val="11"/>
              <w:widowControl w:val="0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F757E3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- Копію сертифікату виробника на систему екологічного керування ДСТУ ISO 14001:2015 (ISO 14001:2015) на запропоноване навчальне обладнання та\або на кабінети  захисту України/Вітчизни.</w:t>
            </w:r>
          </w:p>
          <w:p w:rsidR="00321C12" w:rsidRPr="00F757E3" w:rsidRDefault="00321C12" w:rsidP="00223B59">
            <w:pPr>
              <w:pStyle w:val="11"/>
              <w:widowControl w:val="0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F757E3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- Копію Титульної сторінки Технічних умов виробника навчального обладнання та\або виробника кабінетів  захисту України/Вітчизни.</w:t>
            </w:r>
          </w:p>
          <w:p w:rsidR="00321C12" w:rsidRPr="00F757E3" w:rsidRDefault="00321C12" w:rsidP="00223B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1C12" w:rsidTr="00223B59">
        <w:tc>
          <w:tcPr>
            <w:tcW w:w="539" w:type="dxa"/>
            <w:vAlign w:val="center"/>
          </w:tcPr>
          <w:p w:rsidR="00321C12" w:rsidRPr="00F5692F" w:rsidRDefault="00321C12" w:rsidP="00223B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9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731" w:type="dxa"/>
          </w:tcPr>
          <w:p w:rsidR="00321C12" w:rsidRPr="007C2F50" w:rsidRDefault="00321C12" w:rsidP="00223B5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hyperlink w:history="1">
              <w:r w:rsidRPr="007C2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Мультикоптери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  <w:r w:rsidRPr="007C2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тип: FPV</w:t>
              </w:r>
            </w:hyperlink>
          </w:p>
          <w:p w:rsidR="00321C12" w:rsidRPr="00F5692F" w:rsidRDefault="00321C12" w:rsidP="00223B5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</w:tcPr>
          <w:p w:rsidR="00321C12" w:rsidRPr="00F5692F" w:rsidRDefault="00321C12" w:rsidP="00223B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шт</w:t>
            </w:r>
          </w:p>
        </w:tc>
        <w:tc>
          <w:tcPr>
            <w:tcW w:w="1451" w:type="dxa"/>
          </w:tcPr>
          <w:p w:rsidR="00321C12" w:rsidRPr="00F5692F" w:rsidRDefault="00321C12" w:rsidP="00223B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58" w:type="dxa"/>
          </w:tcPr>
          <w:p w:rsidR="00321C12" w:rsidRDefault="00321C12" w:rsidP="00223B59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5079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Технічні характеристики:</w:t>
            </w:r>
          </w:p>
          <w:p w:rsidR="00321C12" w:rsidRPr="00350793" w:rsidRDefault="00321C12" w:rsidP="00223B5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321C12" w:rsidRPr="007C2F50" w:rsidRDefault="00321C12" w:rsidP="00223B59">
            <w:pPr>
              <w:pStyle w:val="af2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  <w:r w:rsidRPr="007C2F50">
              <w:rPr>
                <w:b/>
                <w:bCs/>
                <w:i/>
                <w:iCs/>
                <w:sz w:val="20"/>
                <w:szCs w:val="20"/>
              </w:rPr>
              <w:t>Форм-фактор:</w:t>
            </w:r>
          </w:p>
          <w:p w:rsidR="00321C12" w:rsidRPr="007C2F50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C2F50">
              <w:rPr>
                <w:sz w:val="20"/>
                <w:szCs w:val="20"/>
              </w:rPr>
              <w:t>FPV: розмір рами не менше ніж 7 дюймів.</w:t>
            </w:r>
          </w:p>
          <w:p w:rsidR="00321C12" w:rsidRPr="007C2F50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C2F50">
              <w:rPr>
                <w:sz w:val="20"/>
                <w:szCs w:val="20"/>
              </w:rPr>
              <w:t>Матеріал рами: карбонова або еквівалентна для витривалості при ударах і падіннях.</w:t>
            </w:r>
          </w:p>
          <w:p w:rsidR="00321C12" w:rsidRPr="007C2F50" w:rsidRDefault="00321C12" w:rsidP="00223B59">
            <w:pPr>
              <w:pStyle w:val="af2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  <w:r w:rsidRPr="007C2F50">
              <w:rPr>
                <w:b/>
                <w:bCs/>
                <w:i/>
                <w:iCs/>
                <w:sz w:val="20"/>
                <w:szCs w:val="20"/>
              </w:rPr>
              <w:t>Вбудована камера:</w:t>
            </w:r>
          </w:p>
          <w:p w:rsidR="00321C12" w:rsidRPr="007C2F50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C2F50">
              <w:rPr>
                <w:sz w:val="20"/>
                <w:szCs w:val="20"/>
              </w:rPr>
              <w:t>Тип: світлочутлива FPV камера.</w:t>
            </w:r>
          </w:p>
          <w:p w:rsidR="00321C12" w:rsidRPr="007C2F50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C2F50">
              <w:rPr>
                <w:sz w:val="20"/>
                <w:szCs w:val="20"/>
              </w:rPr>
              <w:t>Роздільна здатність по горизонталі: не менше ніж 1500TVL.</w:t>
            </w:r>
          </w:p>
          <w:p w:rsidR="00321C12" w:rsidRPr="007C2F50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C2F50">
              <w:rPr>
                <w:sz w:val="20"/>
                <w:szCs w:val="20"/>
              </w:rPr>
              <w:t>Кут огляду: не менше ніж 125°.</w:t>
            </w:r>
          </w:p>
          <w:p w:rsidR="00321C12" w:rsidRPr="007C2F50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C2F50">
              <w:rPr>
                <w:sz w:val="20"/>
                <w:szCs w:val="20"/>
              </w:rPr>
              <w:t>Особливості: підтримка технологій для нічного бачення (на зразок Starlight WDR) і чіткої передачі зображення за слабкого освітлення.</w:t>
            </w:r>
          </w:p>
          <w:p w:rsidR="00321C12" w:rsidRPr="007C2F50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C2F50">
              <w:rPr>
                <w:sz w:val="20"/>
                <w:szCs w:val="20"/>
              </w:rPr>
              <w:t>Напруга живлення: 4.5-27 В.</w:t>
            </w:r>
          </w:p>
          <w:p w:rsidR="00321C12" w:rsidRPr="007C2F50" w:rsidRDefault="00321C12" w:rsidP="00223B59">
            <w:pPr>
              <w:pStyle w:val="af2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  <w:r w:rsidRPr="007C2F50">
              <w:rPr>
                <w:b/>
                <w:bCs/>
                <w:i/>
                <w:iCs/>
                <w:sz w:val="20"/>
                <w:szCs w:val="20"/>
              </w:rPr>
              <w:t>Висота та відстань польоту:</w:t>
            </w:r>
          </w:p>
          <w:p w:rsidR="00321C12" w:rsidRPr="007C2F50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C2F50">
              <w:rPr>
                <w:sz w:val="20"/>
                <w:szCs w:val="20"/>
              </w:rPr>
              <w:t>Максимальна висота: не менше ніж 2 км.</w:t>
            </w:r>
          </w:p>
          <w:p w:rsidR="00321C12" w:rsidRPr="007C2F50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C2F50">
              <w:rPr>
                <w:sz w:val="20"/>
                <w:szCs w:val="20"/>
              </w:rPr>
              <w:t>Дальність передачі зображення: не менше ніж 8 км (5.8G).</w:t>
            </w:r>
          </w:p>
          <w:p w:rsidR="00321C12" w:rsidRPr="007C2F50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C2F50">
              <w:rPr>
                <w:sz w:val="20"/>
                <w:szCs w:val="20"/>
              </w:rPr>
              <w:t>Швидкість та час польоту:</w:t>
            </w:r>
          </w:p>
          <w:p w:rsidR="00321C12" w:rsidRPr="007C2F50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C2F50">
              <w:rPr>
                <w:sz w:val="20"/>
                <w:szCs w:val="20"/>
              </w:rPr>
              <w:t>Максимальна швидкість польоту: не менше ніж 140 км/год.</w:t>
            </w:r>
          </w:p>
          <w:p w:rsidR="00321C12" w:rsidRPr="007C2F50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C2F50">
              <w:rPr>
                <w:sz w:val="20"/>
                <w:szCs w:val="20"/>
              </w:rPr>
              <w:t>Час польоту: не менше ніж 30 хв без навантаження (батарея 6S 6000мАг).</w:t>
            </w:r>
          </w:p>
          <w:p w:rsidR="00321C12" w:rsidRPr="007C2F50" w:rsidRDefault="00321C12" w:rsidP="00223B59">
            <w:pPr>
              <w:pStyle w:val="af2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  <w:r w:rsidRPr="007C2F50">
              <w:rPr>
                <w:b/>
                <w:bCs/>
                <w:i/>
                <w:iCs/>
                <w:sz w:val="20"/>
                <w:szCs w:val="20"/>
              </w:rPr>
              <w:t>Корисне навантаження:</w:t>
            </w:r>
          </w:p>
          <w:p w:rsidR="00321C12" w:rsidRPr="007C2F50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C2F50">
              <w:rPr>
                <w:sz w:val="20"/>
                <w:szCs w:val="20"/>
              </w:rPr>
              <w:t>Вантажопідйомність: не менше ніж 1.5 кг.</w:t>
            </w:r>
          </w:p>
          <w:p w:rsidR="00321C12" w:rsidRPr="007C2F50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C2F50">
              <w:rPr>
                <w:sz w:val="20"/>
                <w:szCs w:val="20"/>
              </w:rPr>
              <w:t>Максимальне навантаження: не менше ніж 2 кг.</w:t>
            </w:r>
          </w:p>
          <w:p w:rsidR="00321C12" w:rsidRPr="007C2F50" w:rsidRDefault="00321C12" w:rsidP="00223B59">
            <w:pPr>
              <w:pStyle w:val="af2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  <w:r w:rsidRPr="007C2F50">
              <w:rPr>
                <w:b/>
                <w:bCs/>
                <w:i/>
                <w:iCs/>
                <w:sz w:val="20"/>
                <w:szCs w:val="20"/>
              </w:rPr>
              <w:t>Політний контролер:</w:t>
            </w:r>
          </w:p>
          <w:p w:rsidR="00321C12" w:rsidRPr="007C2F50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C2F50">
              <w:rPr>
                <w:sz w:val="20"/>
                <w:szCs w:val="20"/>
              </w:rPr>
              <w:t>Тип: Speedix F405 або еквівалент.</w:t>
            </w:r>
          </w:p>
          <w:p w:rsidR="00321C12" w:rsidRPr="007C2F50" w:rsidRDefault="00321C12" w:rsidP="00223B59">
            <w:pPr>
              <w:pStyle w:val="af2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  <w:r w:rsidRPr="007C2F50">
              <w:rPr>
                <w:b/>
                <w:bCs/>
                <w:i/>
                <w:iCs/>
                <w:sz w:val="20"/>
                <w:szCs w:val="20"/>
              </w:rPr>
              <w:t>Передача зображення (VTX):</w:t>
            </w:r>
          </w:p>
          <w:p w:rsidR="00321C12" w:rsidRPr="007C2F50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C2F50">
              <w:rPr>
                <w:sz w:val="20"/>
                <w:szCs w:val="20"/>
              </w:rPr>
              <w:t>Частотний діапазон відео: 5.8G.</w:t>
            </w:r>
          </w:p>
          <w:p w:rsidR="00321C12" w:rsidRPr="007C2F50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C2F50">
              <w:rPr>
                <w:sz w:val="20"/>
                <w:szCs w:val="20"/>
              </w:rPr>
              <w:t>Потужність передавача: не менше ніж 2500 мВт.</w:t>
            </w:r>
          </w:p>
          <w:p w:rsidR="00321C12" w:rsidRPr="007C2F50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C2F50">
              <w:rPr>
                <w:sz w:val="20"/>
                <w:szCs w:val="20"/>
              </w:rPr>
              <w:t>Кількість каналів: не менше ніж 72 канали (включаючи Raceband).</w:t>
            </w:r>
          </w:p>
          <w:p w:rsidR="00321C12" w:rsidRPr="007C2F50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C2F50">
              <w:rPr>
                <w:sz w:val="20"/>
                <w:szCs w:val="20"/>
              </w:rPr>
              <w:t>Особливості: охолодження корпусу, підтримка стабільної передачі зображення за різних температур.</w:t>
            </w:r>
          </w:p>
          <w:p w:rsidR="00321C12" w:rsidRPr="007C2F50" w:rsidRDefault="00321C12" w:rsidP="00223B59">
            <w:pPr>
              <w:pStyle w:val="af2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  <w:r w:rsidRPr="007C2F50">
              <w:rPr>
                <w:b/>
                <w:bCs/>
                <w:i/>
                <w:iCs/>
                <w:sz w:val="20"/>
                <w:szCs w:val="20"/>
              </w:rPr>
              <w:t>Пропелери:</w:t>
            </w:r>
          </w:p>
          <w:p w:rsidR="00321C12" w:rsidRPr="007C2F50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C2F50">
              <w:rPr>
                <w:sz w:val="20"/>
                <w:szCs w:val="20"/>
              </w:rPr>
              <w:t>Розмір: 7x3.5x3 см або еквівалентні.</w:t>
            </w:r>
          </w:p>
          <w:p w:rsidR="00321C12" w:rsidRPr="007C2F50" w:rsidRDefault="00321C12" w:rsidP="00223B59">
            <w:pPr>
              <w:pStyle w:val="af2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  <w:r w:rsidRPr="007C2F50">
              <w:rPr>
                <w:b/>
                <w:bCs/>
                <w:i/>
                <w:iCs/>
                <w:sz w:val="20"/>
                <w:szCs w:val="20"/>
              </w:rPr>
              <w:t>Мотори:</w:t>
            </w:r>
          </w:p>
          <w:p w:rsidR="00321C12" w:rsidRPr="007C2F50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C2F50">
              <w:rPr>
                <w:sz w:val="20"/>
                <w:szCs w:val="20"/>
              </w:rPr>
              <w:t>Тип: безколекторні мотори потужністю не менше ніж 1310 Вт.</w:t>
            </w:r>
          </w:p>
          <w:p w:rsidR="00321C12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C2F50">
              <w:rPr>
                <w:sz w:val="20"/>
                <w:szCs w:val="20"/>
              </w:rPr>
              <w:t>Тяга: не менше ніж 2.6 кг.</w:t>
            </w:r>
          </w:p>
          <w:p w:rsidR="00321C12" w:rsidRPr="007C2F50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21C12" w:rsidRDefault="00321C12" w:rsidP="00223B59">
            <w:pPr>
              <w:pStyle w:val="af2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  <w:r w:rsidRPr="007C2F50">
              <w:rPr>
                <w:b/>
                <w:bCs/>
                <w:i/>
                <w:iCs/>
                <w:sz w:val="20"/>
                <w:szCs w:val="20"/>
              </w:rPr>
              <w:t>Додаткове обладнання:Радіомодуль.</w:t>
            </w:r>
          </w:p>
          <w:p w:rsidR="00321C12" w:rsidRPr="007C2F50" w:rsidRDefault="00321C12" w:rsidP="00223B59">
            <w:pPr>
              <w:pStyle w:val="af2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321C12" w:rsidRPr="007C2F50" w:rsidRDefault="00321C12" w:rsidP="00223B59">
            <w:pPr>
              <w:pStyle w:val="af2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  <w:r w:rsidRPr="007C2F50">
              <w:rPr>
                <w:b/>
                <w:bCs/>
                <w:i/>
                <w:iCs/>
                <w:sz w:val="20"/>
                <w:szCs w:val="20"/>
              </w:rPr>
              <w:t>Мікроконтролер:</w:t>
            </w:r>
          </w:p>
          <w:p w:rsidR="00321C12" w:rsidRPr="007C2F50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C2F50">
              <w:rPr>
                <w:sz w:val="20"/>
                <w:szCs w:val="20"/>
              </w:rPr>
              <w:t>ESP32+ESP8285 або еквівалентний.</w:t>
            </w:r>
          </w:p>
          <w:p w:rsidR="00321C12" w:rsidRPr="007C2F50" w:rsidRDefault="00321C12" w:rsidP="00223B59">
            <w:pPr>
              <w:pStyle w:val="af2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  <w:r w:rsidRPr="007C2F50">
              <w:rPr>
                <w:b/>
                <w:bCs/>
                <w:i/>
                <w:iCs/>
                <w:sz w:val="20"/>
                <w:szCs w:val="20"/>
              </w:rPr>
              <w:t>Розміри:</w:t>
            </w:r>
          </w:p>
          <w:p w:rsidR="00321C12" w:rsidRPr="007C2F50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C2F50">
              <w:rPr>
                <w:sz w:val="20"/>
                <w:szCs w:val="20"/>
              </w:rPr>
              <w:t>72 мм x 48.5 мм x 32 мм (без антени).</w:t>
            </w:r>
          </w:p>
          <w:p w:rsidR="00321C12" w:rsidRPr="007C2F50" w:rsidRDefault="00321C12" w:rsidP="00223B59">
            <w:pPr>
              <w:pStyle w:val="af2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  <w:r w:rsidRPr="007C2F50">
              <w:rPr>
                <w:b/>
                <w:bCs/>
                <w:i/>
                <w:iCs/>
                <w:sz w:val="20"/>
                <w:szCs w:val="20"/>
              </w:rPr>
              <w:t>Вага:</w:t>
            </w:r>
          </w:p>
          <w:p w:rsidR="00321C12" w:rsidRPr="007C2F50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C2F50">
              <w:rPr>
                <w:sz w:val="20"/>
                <w:szCs w:val="20"/>
              </w:rPr>
              <w:t>не більше ніж 60 грамів.</w:t>
            </w:r>
          </w:p>
          <w:p w:rsidR="00321C12" w:rsidRPr="007C2F50" w:rsidRDefault="00321C12" w:rsidP="00223B59">
            <w:pPr>
              <w:pStyle w:val="af2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  <w:r w:rsidRPr="007C2F50">
              <w:rPr>
                <w:b/>
                <w:bCs/>
                <w:i/>
                <w:iCs/>
                <w:sz w:val="20"/>
                <w:szCs w:val="20"/>
              </w:rPr>
              <w:t>Антенний роз'єм:</w:t>
            </w:r>
          </w:p>
          <w:p w:rsidR="00321C12" w:rsidRPr="007C2F50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C2F50">
              <w:rPr>
                <w:sz w:val="20"/>
                <w:szCs w:val="20"/>
              </w:rPr>
              <w:t>SMA.</w:t>
            </w:r>
          </w:p>
          <w:p w:rsidR="00321C12" w:rsidRPr="007C2F50" w:rsidRDefault="00321C12" w:rsidP="00223B59">
            <w:pPr>
              <w:pStyle w:val="af2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  <w:r w:rsidRPr="007C2F50">
              <w:rPr>
                <w:b/>
                <w:bCs/>
                <w:i/>
                <w:iCs/>
                <w:sz w:val="20"/>
                <w:szCs w:val="20"/>
              </w:rPr>
              <w:lastRenderedPageBreak/>
              <w:t>Вхідна напруга:</w:t>
            </w:r>
          </w:p>
          <w:p w:rsidR="00321C12" w:rsidRPr="007C2F50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C2F50">
              <w:rPr>
                <w:sz w:val="20"/>
                <w:szCs w:val="20"/>
              </w:rPr>
              <w:t>5-13 В, рекомендується зовнішній акумулятор.</w:t>
            </w:r>
          </w:p>
          <w:p w:rsidR="00321C12" w:rsidRPr="007C2F50" w:rsidRDefault="00321C12" w:rsidP="00223B59">
            <w:pPr>
              <w:pStyle w:val="af2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  <w:r w:rsidRPr="007C2F50">
              <w:rPr>
                <w:b/>
                <w:bCs/>
                <w:i/>
                <w:iCs/>
                <w:sz w:val="20"/>
                <w:szCs w:val="20"/>
              </w:rPr>
              <w:t>Частота:</w:t>
            </w:r>
          </w:p>
          <w:p w:rsidR="00321C12" w:rsidRPr="007C2F50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C2F50">
              <w:rPr>
                <w:sz w:val="20"/>
                <w:szCs w:val="20"/>
              </w:rPr>
              <w:t>915 МГц або еквівалентна.</w:t>
            </w:r>
          </w:p>
          <w:p w:rsidR="00321C12" w:rsidRPr="007C2F50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C2F50">
              <w:rPr>
                <w:sz w:val="20"/>
                <w:szCs w:val="20"/>
              </w:rPr>
              <w:t>Максимальна вихідна потужність:</w:t>
            </w:r>
          </w:p>
          <w:p w:rsidR="00321C12" w:rsidRPr="007C2F50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C2F50">
              <w:rPr>
                <w:sz w:val="20"/>
                <w:szCs w:val="20"/>
              </w:rPr>
              <w:t>не менше ніж 33 дБм.</w:t>
            </w:r>
          </w:p>
          <w:p w:rsidR="00321C12" w:rsidRPr="007C2F50" w:rsidRDefault="00321C12" w:rsidP="00223B59">
            <w:pPr>
              <w:pStyle w:val="af2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  <w:r w:rsidRPr="007C2F50">
              <w:rPr>
                <w:b/>
                <w:bCs/>
                <w:i/>
                <w:iCs/>
                <w:sz w:val="20"/>
                <w:szCs w:val="20"/>
              </w:rPr>
              <w:t>Прошивка:</w:t>
            </w:r>
          </w:p>
          <w:p w:rsidR="00321C12" w:rsidRPr="007C2F50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C2F50">
              <w:rPr>
                <w:sz w:val="20"/>
                <w:szCs w:val="20"/>
              </w:rPr>
              <w:t>Happymodel_ES900_MAX або еквівалент, з підтримкою оновлення через Wi-Fi.</w:t>
            </w:r>
          </w:p>
          <w:p w:rsidR="00321C12" w:rsidRPr="007C2F50" w:rsidRDefault="00321C12" w:rsidP="00223B59">
            <w:pPr>
              <w:pStyle w:val="af2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  <w:r w:rsidRPr="007C2F50">
              <w:rPr>
                <w:b/>
                <w:bCs/>
                <w:i/>
                <w:iCs/>
                <w:sz w:val="20"/>
                <w:szCs w:val="20"/>
              </w:rPr>
              <w:t>Особливості:</w:t>
            </w:r>
          </w:p>
          <w:p w:rsidR="00321C12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C2F50">
              <w:rPr>
                <w:sz w:val="20"/>
                <w:szCs w:val="20"/>
              </w:rPr>
              <w:t>Наявність зовнішнього блоку живлення XT30, RGB-світлодіода та вентилятора охолодження.</w:t>
            </w:r>
          </w:p>
          <w:p w:rsidR="00321C12" w:rsidRPr="007C2F50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21C12" w:rsidRPr="00F757E3" w:rsidRDefault="00321C12" w:rsidP="00223B59">
            <w:pPr>
              <w:pStyle w:val="11"/>
              <w:widowControl w:val="0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F757E3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Якщо учасник процедури закупівлі не є виробником, для підтвердження статусу офіційного представника виробника та підтвердження технічних/якісних характеристик товару необхідно надати лист авторизації від виробника або його офіційного представництва на території України із зазначенням найменування замовника, номера тендеру в системі публічних закупівель, назви та юридичної адреси учасника.</w:t>
            </w:r>
          </w:p>
          <w:p w:rsidR="00321C12" w:rsidRPr="00F757E3" w:rsidRDefault="00321C12" w:rsidP="00223B59">
            <w:pPr>
              <w:pStyle w:val="11"/>
              <w:widowControl w:val="0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F757E3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- Копію висновку санітарно-епідеміологічної експертизи (в разі наявності) або Гігієнічний сертифікат на запропоноване навчальне обладнання та\або на кабінети  захисту України/Вітчизни.</w:t>
            </w:r>
          </w:p>
          <w:p w:rsidR="00321C12" w:rsidRPr="00F757E3" w:rsidRDefault="00321C12" w:rsidP="00223B59">
            <w:pPr>
              <w:pStyle w:val="11"/>
              <w:widowControl w:val="0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F757E3">
              <w:rPr>
                <w:rFonts w:ascii="Times New Roman" w:eastAsia="Calibri" w:hAnsi="Times New Roman"/>
                <w:sz w:val="20"/>
                <w:szCs w:val="20"/>
                <w:lang w:val="uk-UA"/>
              </w:rPr>
              <w:t xml:space="preserve">- Копію декларації про відповідність Технічного регламенту безпечності іграшок (Постанова КабiнетуМiнiстрiв України вiд 28 лютого 2018р. № 151) на запропоноване навчальне обладнання та\або на кабінети  захисту України/Вітчизни. </w:t>
            </w:r>
          </w:p>
          <w:p w:rsidR="00321C12" w:rsidRPr="00F757E3" w:rsidRDefault="00321C12" w:rsidP="00223B59">
            <w:pPr>
              <w:pStyle w:val="11"/>
              <w:widowControl w:val="0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F757E3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- Копію сертифікату виробника на систему управління якістю ДСТУ ISO 9001:2015 (ISO 9001:2015) на запропоноване навчальне обладнання та\або на кабінети  захисту України/Вітчизни.</w:t>
            </w:r>
          </w:p>
          <w:p w:rsidR="00321C12" w:rsidRPr="00F757E3" w:rsidRDefault="00321C12" w:rsidP="00223B59">
            <w:pPr>
              <w:pStyle w:val="11"/>
              <w:widowControl w:val="0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F757E3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- Копію сертифікату виробника на систему екологічного керування ДСТУ ISO 14001:2015 (ISO 14001:2015) на запропоноване навчальне обладнання та\або на кабінети  захисту України/Вітчизни.</w:t>
            </w:r>
          </w:p>
          <w:p w:rsidR="00321C12" w:rsidRPr="00920FB8" w:rsidRDefault="00321C12" w:rsidP="00223B59">
            <w:pPr>
              <w:pStyle w:val="11"/>
              <w:widowControl w:val="0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F757E3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- Копію Титульної сторінки Технічних умов виробника навчального обладнання та\або виробника кабінетів  захисту України/Вітчизни.</w:t>
            </w:r>
          </w:p>
        </w:tc>
      </w:tr>
      <w:tr w:rsidR="00321C12" w:rsidTr="00223B59">
        <w:tc>
          <w:tcPr>
            <w:tcW w:w="539" w:type="dxa"/>
            <w:vAlign w:val="center"/>
          </w:tcPr>
          <w:p w:rsidR="00321C12" w:rsidRPr="00F5692F" w:rsidRDefault="00321C12" w:rsidP="00223B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731" w:type="dxa"/>
          </w:tcPr>
          <w:p w:rsidR="00321C12" w:rsidRPr="007C2F50" w:rsidRDefault="00321C12" w:rsidP="00223B5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hyperlink w:history="1">
              <w:r w:rsidRPr="007C2F5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Мультикоптери тип: FPV</w:t>
              </w:r>
            </w:hyperlink>
          </w:p>
        </w:tc>
        <w:tc>
          <w:tcPr>
            <w:tcW w:w="1395" w:type="dxa"/>
          </w:tcPr>
          <w:p w:rsidR="00321C12" w:rsidRPr="00F5692F" w:rsidRDefault="00321C12" w:rsidP="00223B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шт</w:t>
            </w:r>
          </w:p>
        </w:tc>
        <w:tc>
          <w:tcPr>
            <w:tcW w:w="1451" w:type="dxa"/>
          </w:tcPr>
          <w:p w:rsidR="00321C12" w:rsidRPr="00F5692F" w:rsidRDefault="00321C12" w:rsidP="00223B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58" w:type="dxa"/>
          </w:tcPr>
          <w:p w:rsidR="00321C12" w:rsidRDefault="00321C12" w:rsidP="00223B59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5079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Технічні характеристики:</w:t>
            </w:r>
          </w:p>
          <w:p w:rsidR="00321C12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21C12" w:rsidRPr="00743D2E" w:rsidRDefault="00321C12" w:rsidP="00223B59">
            <w:pPr>
              <w:pStyle w:val="af2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  <w:r w:rsidRPr="00743D2E">
              <w:rPr>
                <w:b/>
                <w:bCs/>
                <w:i/>
                <w:iCs/>
                <w:sz w:val="20"/>
                <w:szCs w:val="20"/>
              </w:rPr>
              <w:t>Загальні вимоги:</w:t>
            </w:r>
          </w:p>
          <w:p w:rsidR="00321C12" w:rsidRPr="00743D2E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43D2E">
              <w:rPr>
                <w:sz w:val="20"/>
                <w:szCs w:val="20"/>
              </w:rPr>
              <w:t>Дрон має бути готовим до польоту (RTF).</w:t>
            </w:r>
          </w:p>
          <w:p w:rsidR="00321C12" w:rsidRPr="00743D2E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43D2E">
              <w:rPr>
                <w:sz w:val="20"/>
                <w:szCs w:val="20"/>
              </w:rPr>
              <w:t>Вага дрону не перевищує 48 г.</w:t>
            </w:r>
          </w:p>
          <w:p w:rsidR="00321C12" w:rsidRPr="00743D2E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43D2E">
              <w:rPr>
                <w:sz w:val="20"/>
                <w:szCs w:val="20"/>
              </w:rPr>
              <w:t>Час польоту не менше 6 хвилин.</w:t>
            </w:r>
          </w:p>
          <w:p w:rsidR="00321C12" w:rsidRPr="00743D2E" w:rsidRDefault="00321C12" w:rsidP="00223B59">
            <w:pPr>
              <w:pStyle w:val="af2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  <w:r w:rsidRPr="00743D2E">
              <w:rPr>
                <w:b/>
                <w:bCs/>
                <w:i/>
                <w:iCs/>
                <w:sz w:val="20"/>
                <w:szCs w:val="20"/>
              </w:rPr>
              <w:t>Рама:</w:t>
            </w:r>
          </w:p>
          <w:p w:rsidR="00321C12" w:rsidRPr="00743D2E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43D2E">
              <w:rPr>
                <w:sz w:val="20"/>
                <w:szCs w:val="20"/>
              </w:rPr>
              <w:t>Модель: GEP-TG16.</w:t>
            </w:r>
          </w:p>
          <w:p w:rsidR="00321C12" w:rsidRPr="00743D2E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43D2E">
              <w:rPr>
                <w:sz w:val="20"/>
                <w:szCs w:val="20"/>
              </w:rPr>
              <w:t>Двигун до двигуна: не менше 79 мм.</w:t>
            </w:r>
          </w:p>
          <w:p w:rsidR="00321C12" w:rsidRPr="00743D2E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43D2E">
              <w:rPr>
                <w:sz w:val="20"/>
                <w:szCs w:val="20"/>
              </w:rPr>
              <w:t>Матеріал: композит або карбон, з підвищеною стійкістю до ударів.</w:t>
            </w:r>
          </w:p>
          <w:p w:rsidR="00321C12" w:rsidRPr="00743D2E" w:rsidRDefault="00321C12" w:rsidP="00223B59">
            <w:pPr>
              <w:pStyle w:val="af2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  <w:r w:rsidRPr="00743D2E">
              <w:rPr>
                <w:b/>
                <w:bCs/>
                <w:i/>
                <w:iCs/>
                <w:sz w:val="20"/>
                <w:szCs w:val="20"/>
              </w:rPr>
              <w:t>Політний контролер (FC):</w:t>
            </w:r>
          </w:p>
          <w:p w:rsidR="00321C12" w:rsidRPr="00743D2E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43D2E">
              <w:rPr>
                <w:sz w:val="20"/>
                <w:szCs w:val="20"/>
              </w:rPr>
              <w:t>Тип: GEP-12A-F4.</w:t>
            </w:r>
          </w:p>
          <w:p w:rsidR="00321C12" w:rsidRPr="00743D2E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43D2E">
              <w:rPr>
                <w:sz w:val="20"/>
                <w:szCs w:val="20"/>
              </w:rPr>
              <w:t>Обов'язкова наявність MCU STM32F411.</w:t>
            </w:r>
          </w:p>
          <w:p w:rsidR="00321C12" w:rsidRPr="00743D2E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43D2E">
              <w:rPr>
                <w:sz w:val="20"/>
                <w:szCs w:val="20"/>
              </w:rPr>
              <w:t>IMU: MPU6000 (SPI).</w:t>
            </w:r>
          </w:p>
          <w:p w:rsidR="00321C12" w:rsidRPr="00743D2E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43D2E">
              <w:rPr>
                <w:sz w:val="20"/>
                <w:szCs w:val="20"/>
              </w:rPr>
              <w:t>Екранне меню: OSD BetaFlight з мікросхемою AT7456E.</w:t>
            </w:r>
          </w:p>
          <w:p w:rsidR="00321C12" w:rsidRPr="00425193" w:rsidRDefault="00321C12" w:rsidP="00223B59">
            <w:pPr>
              <w:pStyle w:val="af2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  <w:r w:rsidRPr="00425193">
              <w:rPr>
                <w:b/>
                <w:bCs/>
                <w:i/>
                <w:iCs/>
                <w:sz w:val="20"/>
                <w:szCs w:val="20"/>
              </w:rPr>
              <w:t>Регулятор швидкості (ESC):</w:t>
            </w:r>
          </w:p>
          <w:p w:rsidR="00321C12" w:rsidRPr="00743D2E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43D2E">
              <w:rPr>
                <w:sz w:val="20"/>
                <w:szCs w:val="20"/>
              </w:rPr>
              <w:t>Тип: BLheli_S 12A.</w:t>
            </w:r>
          </w:p>
          <w:p w:rsidR="00321C12" w:rsidRPr="00425193" w:rsidRDefault="00321C12" w:rsidP="00223B59">
            <w:pPr>
              <w:pStyle w:val="af2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  <w:r w:rsidRPr="00425193">
              <w:rPr>
                <w:b/>
                <w:bCs/>
                <w:i/>
                <w:iCs/>
                <w:sz w:val="20"/>
                <w:szCs w:val="20"/>
              </w:rPr>
              <w:t>Двигуни:</w:t>
            </w:r>
          </w:p>
          <w:p w:rsidR="00321C12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43D2E">
              <w:rPr>
                <w:sz w:val="20"/>
                <w:szCs w:val="20"/>
              </w:rPr>
              <w:t>Модель: GR1102 10000Kv.</w:t>
            </w:r>
          </w:p>
          <w:p w:rsidR="00321C12" w:rsidRPr="00743D2E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425193">
              <w:rPr>
                <w:b/>
                <w:bCs/>
                <w:i/>
                <w:iCs/>
                <w:sz w:val="20"/>
                <w:szCs w:val="20"/>
              </w:rPr>
              <w:t>Відеопередавач:</w:t>
            </w:r>
          </w:p>
          <w:p w:rsidR="00321C12" w:rsidRPr="00743D2E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43D2E">
              <w:rPr>
                <w:sz w:val="20"/>
                <w:szCs w:val="20"/>
              </w:rPr>
              <w:t>Частота: 5,8 ГГц.</w:t>
            </w:r>
          </w:p>
          <w:p w:rsidR="00321C12" w:rsidRPr="00743D2E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43D2E">
              <w:rPr>
                <w:sz w:val="20"/>
                <w:szCs w:val="20"/>
              </w:rPr>
              <w:t>Потужність: від 25 до 200 мВт VTX.</w:t>
            </w:r>
          </w:p>
          <w:p w:rsidR="00321C12" w:rsidRPr="00743D2E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425193">
              <w:rPr>
                <w:b/>
                <w:bCs/>
                <w:i/>
                <w:iCs/>
                <w:sz w:val="20"/>
                <w:szCs w:val="20"/>
              </w:rPr>
              <w:t xml:space="preserve"> Камера:</w:t>
            </w:r>
          </w:p>
          <w:p w:rsidR="00321C12" w:rsidRPr="00743D2E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43D2E">
              <w:rPr>
                <w:sz w:val="20"/>
                <w:szCs w:val="20"/>
              </w:rPr>
              <w:t>Модель: Runcam Nano2.</w:t>
            </w:r>
          </w:p>
          <w:p w:rsidR="00321C12" w:rsidRPr="00743D2E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43D2E">
              <w:rPr>
                <w:sz w:val="20"/>
                <w:szCs w:val="20"/>
              </w:rPr>
              <w:t>Дозвіл: не менше 800х480 пікселів.</w:t>
            </w:r>
          </w:p>
          <w:p w:rsidR="00321C12" w:rsidRPr="00425193" w:rsidRDefault="00321C12" w:rsidP="00223B59">
            <w:pPr>
              <w:pStyle w:val="af2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  <w:r w:rsidRPr="00425193">
              <w:rPr>
                <w:b/>
                <w:bCs/>
                <w:i/>
                <w:iCs/>
                <w:sz w:val="20"/>
                <w:szCs w:val="20"/>
              </w:rPr>
              <w:t>Пропелери:</w:t>
            </w:r>
          </w:p>
          <w:p w:rsidR="00321C12" w:rsidRPr="00743D2E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43D2E">
              <w:rPr>
                <w:sz w:val="20"/>
                <w:szCs w:val="20"/>
              </w:rPr>
              <w:t>Тип: GEMFAN 1636, кількість: 4 пари.</w:t>
            </w:r>
          </w:p>
          <w:p w:rsidR="00321C12" w:rsidRPr="00425193" w:rsidRDefault="00321C12" w:rsidP="00223B59">
            <w:pPr>
              <w:pStyle w:val="af2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  <w:r w:rsidRPr="00425193">
              <w:rPr>
                <w:b/>
                <w:bCs/>
                <w:i/>
                <w:iCs/>
                <w:sz w:val="20"/>
                <w:szCs w:val="20"/>
              </w:rPr>
              <w:lastRenderedPageBreak/>
              <w:t>Пульт дистанційного управління:</w:t>
            </w:r>
          </w:p>
          <w:p w:rsidR="00321C12" w:rsidRPr="00743D2E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43D2E">
              <w:rPr>
                <w:sz w:val="20"/>
                <w:szCs w:val="20"/>
              </w:rPr>
              <w:t>Модель: GEPRC GR8.</w:t>
            </w:r>
          </w:p>
          <w:p w:rsidR="00321C12" w:rsidRPr="00743D2E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43D2E">
              <w:rPr>
                <w:sz w:val="20"/>
                <w:szCs w:val="20"/>
              </w:rPr>
              <w:t>Радіочастота: 2,4 ГГц.</w:t>
            </w:r>
          </w:p>
          <w:p w:rsidR="00321C12" w:rsidRPr="00743D2E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43D2E">
              <w:rPr>
                <w:sz w:val="20"/>
                <w:szCs w:val="20"/>
              </w:rPr>
              <w:t>Радіопротокол: FHSS.</w:t>
            </w:r>
          </w:p>
          <w:p w:rsidR="00321C12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43D2E">
              <w:rPr>
                <w:sz w:val="20"/>
                <w:szCs w:val="20"/>
              </w:rPr>
              <w:t>Дальність: не менше 300 метрів.</w:t>
            </w:r>
          </w:p>
          <w:p w:rsidR="00321C12" w:rsidRPr="00743D2E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43D2E">
              <w:rPr>
                <w:sz w:val="20"/>
                <w:szCs w:val="20"/>
              </w:rPr>
              <w:t>Канал:не менше 8.</w:t>
            </w:r>
          </w:p>
          <w:p w:rsidR="00321C12" w:rsidRPr="00743D2E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43D2E">
              <w:rPr>
                <w:sz w:val="20"/>
                <w:szCs w:val="20"/>
              </w:rPr>
              <w:t>Напруга: 5 В.</w:t>
            </w:r>
          </w:p>
          <w:p w:rsidR="00321C12" w:rsidRPr="00425193" w:rsidRDefault="00321C12" w:rsidP="00223B59">
            <w:pPr>
              <w:pStyle w:val="af2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  <w:r w:rsidRPr="00425193">
              <w:rPr>
                <w:b/>
                <w:bCs/>
                <w:i/>
                <w:iCs/>
                <w:sz w:val="20"/>
                <w:szCs w:val="20"/>
              </w:rPr>
              <w:t>Окуляри FPV:</w:t>
            </w:r>
          </w:p>
          <w:p w:rsidR="00321C12" w:rsidRPr="00743D2E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43D2E">
              <w:rPr>
                <w:sz w:val="20"/>
                <w:szCs w:val="20"/>
              </w:rPr>
              <w:t>Дозвіл: не менше 800x480 пікселів.</w:t>
            </w:r>
          </w:p>
          <w:p w:rsidR="00321C12" w:rsidRPr="00743D2E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43D2E">
              <w:rPr>
                <w:sz w:val="20"/>
                <w:szCs w:val="20"/>
              </w:rPr>
              <w:t>Розмір екрану: 4,3 дюйма.</w:t>
            </w:r>
          </w:p>
          <w:p w:rsidR="00321C12" w:rsidRPr="00743D2E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43D2E">
              <w:rPr>
                <w:sz w:val="20"/>
                <w:szCs w:val="20"/>
              </w:rPr>
              <w:t>Вбудовані акумулятори: 3,7 В / 2000 мАг.</w:t>
            </w:r>
          </w:p>
          <w:p w:rsidR="00321C12" w:rsidRPr="00425193" w:rsidRDefault="00321C12" w:rsidP="00223B59">
            <w:pPr>
              <w:pStyle w:val="af2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  <w:r w:rsidRPr="00425193">
              <w:rPr>
                <w:b/>
                <w:bCs/>
                <w:i/>
                <w:iCs/>
                <w:sz w:val="20"/>
                <w:szCs w:val="20"/>
              </w:rPr>
              <w:t>Батарея FPV:</w:t>
            </w:r>
          </w:p>
          <w:p w:rsidR="00321C12" w:rsidRPr="00743D2E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43D2E">
              <w:rPr>
                <w:sz w:val="20"/>
                <w:szCs w:val="20"/>
              </w:rPr>
              <w:t>Ємність: 530 мАг.</w:t>
            </w:r>
          </w:p>
          <w:p w:rsidR="00321C12" w:rsidRPr="00743D2E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43D2E">
              <w:rPr>
                <w:sz w:val="20"/>
                <w:szCs w:val="20"/>
              </w:rPr>
              <w:t>Напруга: 4,35 В 1S1P.</w:t>
            </w:r>
          </w:p>
          <w:p w:rsidR="00321C12" w:rsidRPr="00743D2E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43D2E">
              <w:rPr>
                <w:sz w:val="20"/>
                <w:szCs w:val="20"/>
              </w:rPr>
              <w:t>Швидкість розряду: не менше 90C.</w:t>
            </w:r>
          </w:p>
          <w:p w:rsidR="00321C12" w:rsidRPr="00425193" w:rsidRDefault="00321C12" w:rsidP="00223B59">
            <w:pPr>
              <w:pStyle w:val="af2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  <w:r w:rsidRPr="00425193">
              <w:rPr>
                <w:b/>
                <w:bCs/>
                <w:i/>
                <w:iCs/>
                <w:sz w:val="20"/>
                <w:szCs w:val="20"/>
              </w:rPr>
              <w:t>Зарядний пристрій:</w:t>
            </w:r>
          </w:p>
          <w:p w:rsidR="00321C12" w:rsidRPr="00743D2E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43D2E">
              <w:rPr>
                <w:sz w:val="20"/>
                <w:szCs w:val="20"/>
              </w:rPr>
              <w:t>Вхідна потужність: 5 В (USB і тип C).</w:t>
            </w:r>
          </w:p>
          <w:p w:rsidR="00321C12" w:rsidRPr="00743D2E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43D2E">
              <w:rPr>
                <w:sz w:val="20"/>
                <w:szCs w:val="20"/>
              </w:rPr>
              <w:t>Можливість заряджати 4 батареї одночасно.</w:t>
            </w:r>
          </w:p>
          <w:p w:rsidR="00321C12" w:rsidRPr="00425193" w:rsidRDefault="00321C12" w:rsidP="00223B59">
            <w:pPr>
              <w:pStyle w:val="af2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  <w:r w:rsidRPr="00425193">
              <w:rPr>
                <w:b/>
                <w:bCs/>
                <w:i/>
                <w:iCs/>
                <w:sz w:val="20"/>
                <w:szCs w:val="20"/>
              </w:rPr>
              <w:t>Комплектація</w:t>
            </w:r>
            <w:r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  <w:p w:rsidR="00321C12" w:rsidRPr="00743D2E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43D2E">
              <w:rPr>
                <w:sz w:val="20"/>
                <w:szCs w:val="20"/>
              </w:rPr>
              <w:t>Передавач</w:t>
            </w:r>
          </w:p>
          <w:p w:rsidR="00321C12" w:rsidRPr="00743D2E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43D2E">
              <w:rPr>
                <w:sz w:val="20"/>
                <w:szCs w:val="20"/>
              </w:rPr>
              <w:t>Окуляри FPV</w:t>
            </w:r>
          </w:p>
          <w:p w:rsidR="00321C12" w:rsidRPr="00743D2E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43D2E">
              <w:rPr>
                <w:sz w:val="20"/>
                <w:szCs w:val="20"/>
              </w:rPr>
              <w:t xml:space="preserve">Батарея: </w:t>
            </w:r>
            <w:r>
              <w:rPr>
                <w:sz w:val="20"/>
                <w:szCs w:val="20"/>
              </w:rPr>
              <w:t>8</w:t>
            </w:r>
            <w:r w:rsidRPr="00743D2E">
              <w:rPr>
                <w:sz w:val="20"/>
                <w:szCs w:val="20"/>
              </w:rPr>
              <w:t>x LiHV 4.35V 90C</w:t>
            </w:r>
          </w:p>
          <w:p w:rsidR="00321C12" w:rsidRPr="00743D2E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43D2E">
              <w:rPr>
                <w:sz w:val="20"/>
                <w:szCs w:val="20"/>
              </w:rPr>
              <w:t>Ремінець для акумулятора.</w:t>
            </w:r>
          </w:p>
          <w:p w:rsidR="00321C12" w:rsidRPr="00743D2E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43D2E">
              <w:rPr>
                <w:sz w:val="20"/>
                <w:szCs w:val="20"/>
              </w:rPr>
              <w:t>Пропелери 1636 х 4 (пари).</w:t>
            </w:r>
          </w:p>
          <w:p w:rsidR="00321C12" w:rsidRPr="00743D2E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43D2E">
              <w:rPr>
                <w:sz w:val="20"/>
                <w:szCs w:val="20"/>
              </w:rPr>
              <w:t>Сумка</w:t>
            </w:r>
          </w:p>
          <w:p w:rsidR="00321C12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43D2E">
              <w:rPr>
                <w:sz w:val="20"/>
                <w:szCs w:val="20"/>
              </w:rPr>
              <w:t>Викрутка.</w:t>
            </w:r>
          </w:p>
          <w:p w:rsidR="00321C12" w:rsidRPr="00743D2E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21C12" w:rsidRPr="00425193" w:rsidRDefault="00321C12" w:rsidP="00223B59">
            <w:pPr>
              <w:pStyle w:val="af2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  <w:r w:rsidRPr="00425193">
              <w:rPr>
                <w:b/>
                <w:bCs/>
                <w:i/>
                <w:iCs/>
                <w:sz w:val="20"/>
                <w:szCs w:val="20"/>
              </w:rPr>
              <w:t>Заявлені переваги</w:t>
            </w:r>
          </w:p>
          <w:p w:rsidR="00321C12" w:rsidRPr="00743D2E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43D2E">
              <w:rPr>
                <w:sz w:val="20"/>
                <w:szCs w:val="20"/>
              </w:rPr>
              <w:t>Висока надійність та стабільність в польоті.</w:t>
            </w:r>
          </w:p>
          <w:p w:rsidR="00321C12" w:rsidRPr="00743D2E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43D2E">
              <w:rPr>
                <w:sz w:val="20"/>
                <w:szCs w:val="20"/>
              </w:rPr>
              <w:t>Легка вага і компактний дизайн для зручності транспортування.</w:t>
            </w:r>
          </w:p>
          <w:p w:rsidR="00321C12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743D2E">
              <w:rPr>
                <w:sz w:val="20"/>
                <w:szCs w:val="20"/>
              </w:rPr>
              <w:t>Розроблений для новачків і ідеально підходить для польоту в приміщенні.</w:t>
            </w:r>
          </w:p>
          <w:p w:rsidR="00321C12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21C12" w:rsidRPr="00F757E3" w:rsidRDefault="00321C12" w:rsidP="00223B59">
            <w:pPr>
              <w:pStyle w:val="11"/>
              <w:widowControl w:val="0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F757E3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Якщо учасник процедури закупівлі не є виробником, для підтвердження статусу офіційного представника виробника та підтвердження технічних/якісних характеристик товару необхідно надати лист авторизації від виробника або його офіційного представництва на території України із зазначенням найменування замовника, номера тендеру в системі публічних закупівель, назви та юридичної адреси учасника.</w:t>
            </w:r>
          </w:p>
          <w:p w:rsidR="00321C12" w:rsidRPr="00F757E3" w:rsidRDefault="00321C12" w:rsidP="00223B59">
            <w:pPr>
              <w:pStyle w:val="11"/>
              <w:widowControl w:val="0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F757E3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- Копію висновку санітарно-епідеміологічної експертизи (в разі наявності) або Гігієнічний сертифікат на запропоноване навчальне обладнання та\або на кабінети  захисту України/Вітчизни.</w:t>
            </w:r>
          </w:p>
          <w:p w:rsidR="00321C12" w:rsidRPr="00F757E3" w:rsidRDefault="00321C12" w:rsidP="00223B59">
            <w:pPr>
              <w:pStyle w:val="11"/>
              <w:widowControl w:val="0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F757E3">
              <w:rPr>
                <w:rFonts w:ascii="Times New Roman" w:eastAsia="Calibri" w:hAnsi="Times New Roman"/>
                <w:sz w:val="20"/>
                <w:szCs w:val="20"/>
                <w:lang w:val="uk-UA"/>
              </w:rPr>
              <w:t xml:space="preserve">- Копію декларації про відповідність Технічного регламенту безпечності іграшок (Постанова КабiнетуМiнiстрiв України вiд 28 лютого 2018р. № 151) на запропоноване навчальне обладнання та\або на кабінети  захисту України/Вітчизни. </w:t>
            </w:r>
          </w:p>
          <w:p w:rsidR="00321C12" w:rsidRPr="00F757E3" w:rsidRDefault="00321C12" w:rsidP="00223B59">
            <w:pPr>
              <w:pStyle w:val="11"/>
              <w:widowControl w:val="0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F757E3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- Копію сертифікату виробника на систему управління якістю ДСТУ ISO 9001:2015 (ISO 9001:2015) на запропоноване навчальне обладнання та\або на кабінети  захисту України/Вітчизни.</w:t>
            </w:r>
          </w:p>
          <w:p w:rsidR="00321C12" w:rsidRPr="00F757E3" w:rsidRDefault="00321C12" w:rsidP="00223B59">
            <w:pPr>
              <w:pStyle w:val="11"/>
              <w:widowControl w:val="0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F757E3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- Копію сертифікату виробника на систему екологічного керування ДСТУ ISO 14001:2015 (ISO 14001:2015) на запропоноване навчальне обладнання та\або на кабінети  захисту України/Вітчизни.</w:t>
            </w:r>
          </w:p>
          <w:p w:rsidR="00321C12" w:rsidRPr="00C7064D" w:rsidRDefault="00321C12" w:rsidP="00223B59">
            <w:pPr>
              <w:pStyle w:val="11"/>
              <w:widowControl w:val="0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F757E3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- Копію Титульної сторінки Технічних умов виробника навчального обладнання та\або виробника кабінетів  захисту України/Вітчизни.</w:t>
            </w:r>
          </w:p>
        </w:tc>
      </w:tr>
      <w:tr w:rsidR="00321C12" w:rsidTr="00223B59">
        <w:tc>
          <w:tcPr>
            <w:tcW w:w="539" w:type="dxa"/>
            <w:vAlign w:val="center"/>
          </w:tcPr>
          <w:p w:rsidR="00321C12" w:rsidRPr="00F5692F" w:rsidRDefault="00321C12" w:rsidP="00223B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1731" w:type="dxa"/>
          </w:tcPr>
          <w:p w:rsidR="00321C12" w:rsidRPr="007C2F50" w:rsidRDefault="00321C12" w:rsidP="00223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Зарядний пристрій </w:t>
            </w:r>
          </w:p>
        </w:tc>
        <w:tc>
          <w:tcPr>
            <w:tcW w:w="1395" w:type="dxa"/>
          </w:tcPr>
          <w:p w:rsidR="00321C12" w:rsidRPr="00F5692F" w:rsidRDefault="00321C12" w:rsidP="00223B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комплект</w:t>
            </w:r>
          </w:p>
        </w:tc>
        <w:tc>
          <w:tcPr>
            <w:tcW w:w="1451" w:type="dxa"/>
          </w:tcPr>
          <w:p w:rsidR="00321C12" w:rsidRPr="00F5692F" w:rsidRDefault="00321C12" w:rsidP="00223B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58" w:type="dxa"/>
          </w:tcPr>
          <w:p w:rsidR="00321C12" w:rsidRDefault="00321C12" w:rsidP="00223B59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5079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Технічні характеристики:</w:t>
            </w:r>
          </w:p>
          <w:p w:rsidR="00321C12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21C12" w:rsidRPr="00C7064D" w:rsidRDefault="00321C12" w:rsidP="00223B59">
            <w:pPr>
              <w:pStyle w:val="af2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  <w:r w:rsidRPr="00C7064D">
              <w:rPr>
                <w:b/>
                <w:bCs/>
                <w:i/>
                <w:iCs/>
                <w:sz w:val="20"/>
                <w:szCs w:val="20"/>
              </w:rPr>
              <w:t>Загальні вимоги:</w:t>
            </w:r>
          </w:p>
          <w:p w:rsidR="00321C12" w:rsidRPr="00C7064D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7064D">
              <w:rPr>
                <w:sz w:val="20"/>
                <w:szCs w:val="20"/>
              </w:rPr>
              <w:t>Вхідна напруга: не менше 100V, не більше 240V.</w:t>
            </w:r>
          </w:p>
          <w:p w:rsidR="00321C12" w:rsidRPr="00C7064D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7064D">
              <w:rPr>
                <w:sz w:val="20"/>
                <w:szCs w:val="20"/>
              </w:rPr>
              <w:t>Максимальна потужність заряджання: 300 Вт.</w:t>
            </w:r>
          </w:p>
          <w:p w:rsidR="00321C12" w:rsidRPr="00C7064D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7064D">
              <w:rPr>
                <w:sz w:val="20"/>
                <w:szCs w:val="20"/>
              </w:rPr>
              <w:t>Сила струму заряджання: не менше 15A.</w:t>
            </w:r>
          </w:p>
          <w:p w:rsidR="00321C12" w:rsidRPr="00C7064D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7064D">
              <w:rPr>
                <w:sz w:val="20"/>
                <w:szCs w:val="20"/>
              </w:rPr>
              <w:t>Розмір зарядного пристрою: 112 x 73 x 38 мм.</w:t>
            </w:r>
          </w:p>
          <w:p w:rsidR="00321C12" w:rsidRPr="00C7064D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7064D">
              <w:rPr>
                <w:sz w:val="20"/>
                <w:szCs w:val="20"/>
              </w:rPr>
              <w:lastRenderedPageBreak/>
              <w:t>Вага зарядного пристрою: не більше 245 г.</w:t>
            </w:r>
          </w:p>
          <w:p w:rsidR="00321C12" w:rsidRPr="00C7064D" w:rsidRDefault="00321C12" w:rsidP="00223B59">
            <w:pPr>
              <w:pStyle w:val="af2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  <w:r w:rsidRPr="00C7064D">
              <w:rPr>
                <w:b/>
                <w:bCs/>
                <w:i/>
                <w:iCs/>
                <w:sz w:val="20"/>
                <w:szCs w:val="20"/>
              </w:rPr>
              <w:t>Вхідні параметри:</w:t>
            </w:r>
          </w:p>
          <w:p w:rsidR="00321C12" w:rsidRPr="00C7064D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7064D">
              <w:rPr>
                <w:sz w:val="20"/>
                <w:szCs w:val="20"/>
              </w:rPr>
              <w:t>Вхідна напруга: AC 100-240V при макс. 100W, 1.5A / DC 7-28V при макс. 20A.</w:t>
            </w:r>
          </w:p>
          <w:p w:rsidR="00321C12" w:rsidRPr="00C7064D" w:rsidRDefault="00321C12" w:rsidP="00223B59">
            <w:pPr>
              <w:pStyle w:val="af2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  <w:r w:rsidRPr="00C7064D">
              <w:rPr>
                <w:b/>
                <w:bCs/>
                <w:i/>
                <w:iCs/>
                <w:sz w:val="20"/>
                <w:szCs w:val="20"/>
              </w:rPr>
              <w:t>Типи батарей:</w:t>
            </w:r>
          </w:p>
          <w:p w:rsidR="00321C12" w:rsidRPr="00C7064D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7064D">
              <w:rPr>
                <w:sz w:val="20"/>
                <w:szCs w:val="20"/>
              </w:rPr>
              <w:t>LiPo, LiHV, LiFe, LiIon: підтримує від 1S до 6S.</w:t>
            </w:r>
          </w:p>
          <w:p w:rsidR="00321C12" w:rsidRPr="00C7064D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7064D">
              <w:rPr>
                <w:sz w:val="20"/>
                <w:szCs w:val="20"/>
              </w:rPr>
              <w:t>NiMH: підтримує від 1 до 16S.</w:t>
            </w:r>
          </w:p>
          <w:p w:rsidR="00321C12" w:rsidRPr="00C7064D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7064D">
              <w:rPr>
                <w:sz w:val="20"/>
                <w:szCs w:val="20"/>
              </w:rPr>
              <w:t>Pb: підтримує від 1 до 10S.</w:t>
            </w:r>
          </w:p>
          <w:p w:rsidR="00321C12" w:rsidRPr="00C7064D" w:rsidRDefault="00321C12" w:rsidP="00223B59">
            <w:pPr>
              <w:pStyle w:val="af2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  <w:r w:rsidRPr="00C7064D">
              <w:rPr>
                <w:b/>
                <w:bCs/>
                <w:i/>
                <w:iCs/>
                <w:sz w:val="20"/>
                <w:szCs w:val="20"/>
              </w:rPr>
              <w:t>Технічні характеристики:</w:t>
            </w:r>
          </w:p>
          <w:p w:rsidR="00321C12" w:rsidRPr="00C7064D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7064D">
              <w:rPr>
                <w:sz w:val="20"/>
                <w:szCs w:val="20"/>
              </w:rPr>
              <w:t>Баланс струму: 800mA при 4.2V.</w:t>
            </w:r>
          </w:p>
          <w:p w:rsidR="00321C12" w:rsidRPr="00C7064D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7064D">
              <w:rPr>
                <w:sz w:val="20"/>
                <w:szCs w:val="20"/>
              </w:rPr>
              <w:t>Точність вимірювання напруги: не гірше 0.005V.</w:t>
            </w:r>
          </w:p>
          <w:p w:rsidR="00321C12" w:rsidRPr="00C7064D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7064D">
              <w:rPr>
                <w:sz w:val="20"/>
                <w:szCs w:val="20"/>
              </w:rPr>
              <w:t>Потужність розрядки: 300W при макс. 15A (режим рециркуляції) та 15W при макс. 3A (нормальний режим).</w:t>
            </w:r>
          </w:p>
          <w:p w:rsidR="00321C12" w:rsidRPr="00C7064D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7064D">
              <w:rPr>
                <w:sz w:val="20"/>
                <w:szCs w:val="20"/>
              </w:rPr>
              <w:t>Порти акумулятора: XT60, XT30.</w:t>
            </w:r>
          </w:p>
          <w:p w:rsidR="00321C12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7064D">
              <w:rPr>
                <w:sz w:val="20"/>
                <w:szCs w:val="20"/>
              </w:rPr>
              <w:t>USB вхід: 10W при 5V.</w:t>
            </w:r>
          </w:p>
          <w:p w:rsidR="00321C12" w:rsidRPr="00C7064D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7064D">
              <w:rPr>
                <w:b/>
                <w:bCs/>
                <w:i/>
                <w:iCs/>
                <w:sz w:val="20"/>
                <w:szCs w:val="20"/>
              </w:rPr>
              <w:t>Дисплей:</w:t>
            </w:r>
          </w:p>
          <w:p w:rsidR="00321C12" w:rsidRPr="00C7064D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7064D">
              <w:rPr>
                <w:sz w:val="20"/>
                <w:szCs w:val="20"/>
              </w:rPr>
              <w:t>Тип: LCD IPS 2.4 дюйма.</w:t>
            </w:r>
          </w:p>
          <w:p w:rsidR="00321C12" w:rsidRPr="00C7064D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7064D">
              <w:rPr>
                <w:sz w:val="20"/>
                <w:szCs w:val="20"/>
              </w:rPr>
              <w:t>Роздільна здатність: 320 x 240.</w:t>
            </w:r>
          </w:p>
          <w:p w:rsidR="00321C12" w:rsidRPr="00C7064D" w:rsidRDefault="00321C12" w:rsidP="00223B59">
            <w:pPr>
              <w:pStyle w:val="af2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  <w:r w:rsidRPr="00C7064D">
              <w:rPr>
                <w:b/>
                <w:bCs/>
                <w:i/>
                <w:iCs/>
                <w:sz w:val="20"/>
                <w:szCs w:val="20"/>
              </w:rPr>
              <w:t>Додаткові функції:</w:t>
            </w:r>
          </w:p>
          <w:p w:rsidR="00321C12" w:rsidRPr="00C7064D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7064D">
              <w:rPr>
                <w:sz w:val="20"/>
                <w:szCs w:val="20"/>
              </w:rPr>
              <w:t>Підтримка різних джерел живлення: AC100W або DC300W.</w:t>
            </w:r>
          </w:p>
          <w:p w:rsidR="00321C12" w:rsidRPr="00C7064D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7064D">
              <w:rPr>
                <w:sz w:val="20"/>
                <w:szCs w:val="20"/>
              </w:rPr>
              <w:t>Можливість налаштування напруги відключення літієвої батареї (функція TVC).</w:t>
            </w:r>
          </w:p>
          <w:p w:rsidR="00321C12" w:rsidRPr="00C7064D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7064D">
              <w:rPr>
                <w:sz w:val="20"/>
                <w:szCs w:val="20"/>
              </w:rPr>
              <w:t>Вимірювання напруги батареї та внутрішнього опору.</w:t>
            </w:r>
          </w:p>
          <w:p w:rsidR="00321C12" w:rsidRPr="00C7064D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7064D">
              <w:rPr>
                <w:sz w:val="20"/>
                <w:szCs w:val="20"/>
              </w:rPr>
              <w:t>Автоматичне балансування літієвих батарей.</w:t>
            </w:r>
          </w:p>
          <w:p w:rsidR="00321C12" w:rsidRPr="00C7064D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7064D">
              <w:rPr>
                <w:sz w:val="20"/>
                <w:szCs w:val="20"/>
              </w:rPr>
              <w:t>Вимірювання стандартних сигналів PWM/PPM/SBUS з точністю до 1 мікросекунди.</w:t>
            </w:r>
          </w:p>
          <w:p w:rsidR="00321C12" w:rsidRPr="00C7064D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7064D">
              <w:rPr>
                <w:sz w:val="20"/>
                <w:szCs w:val="20"/>
              </w:rPr>
              <w:t>Легкість в оновленні через USB.</w:t>
            </w:r>
          </w:p>
          <w:p w:rsidR="00321C12" w:rsidRPr="00C7064D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7064D">
              <w:rPr>
                <w:sz w:val="20"/>
                <w:szCs w:val="20"/>
              </w:rPr>
              <w:t>Вбудований сервотестер.</w:t>
            </w:r>
          </w:p>
          <w:p w:rsidR="00321C12" w:rsidRPr="00C7064D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7064D">
              <w:rPr>
                <w:sz w:val="20"/>
                <w:szCs w:val="20"/>
              </w:rPr>
              <w:t>USB вихід: 2,1 A при 5.0 V для мобільних пристроїв.</w:t>
            </w:r>
          </w:p>
          <w:p w:rsidR="00321C12" w:rsidRPr="00C7064D" w:rsidRDefault="00321C12" w:rsidP="00223B59">
            <w:pPr>
              <w:pStyle w:val="af2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  <w:r w:rsidRPr="00C7064D">
              <w:rPr>
                <w:b/>
                <w:bCs/>
                <w:i/>
                <w:iCs/>
                <w:sz w:val="20"/>
                <w:szCs w:val="20"/>
              </w:rPr>
              <w:t>Комплектація:</w:t>
            </w:r>
          </w:p>
          <w:p w:rsidR="00321C12" w:rsidRPr="00C7064D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7064D">
              <w:rPr>
                <w:sz w:val="20"/>
                <w:szCs w:val="20"/>
              </w:rPr>
              <w:t>Зарядний пристрій - 1 шт.</w:t>
            </w:r>
          </w:p>
          <w:p w:rsidR="00321C12" w:rsidRPr="00C7064D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7064D">
              <w:rPr>
                <w:sz w:val="20"/>
                <w:szCs w:val="20"/>
              </w:rPr>
              <w:t>Кабель USB-A - USB-A - 1 шт.</w:t>
            </w:r>
          </w:p>
          <w:p w:rsidR="00321C12" w:rsidRPr="00C7064D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7064D">
              <w:rPr>
                <w:sz w:val="20"/>
                <w:szCs w:val="20"/>
              </w:rPr>
              <w:t>Мережевий кабель 220В - 1 шт.</w:t>
            </w:r>
          </w:p>
          <w:p w:rsidR="00321C12" w:rsidRPr="00C7064D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7064D">
              <w:rPr>
                <w:sz w:val="20"/>
                <w:szCs w:val="20"/>
              </w:rPr>
              <w:t>Інструкція - 1 шт.</w:t>
            </w:r>
          </w:p>
          <w:p w:rsidR="00321C12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7064D">
              <w:rPr>
                <w:sz w:val="20"/>
                <w:szCs w:val="20"/>
              </w:rPr>
              <w:t>Захист екрана - 1 шт.</w:t>
            </w:r>
          </w:p>
          <w:p w:rsidR="00321C12" w:rsidRPr="00C7064D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21C12" w:rsidRPr="00C7064D" w:rsidRDefault="00321C12" w:rsidP="00223B59">
            <w:pPr>
              <w:pStyle w:val="af2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</w:rPr>
            </w:pPr>
            <w:r w:rsidRPr="00C7064D">
              <w:rPr>
                <w:b/>
                <w:bCs/>
                <w:i/>
                <w:iCs/>
                <w:sz w:val="20"/>
                <w:szCs w:val="20"/>
              </w:rPr>
              <w:t>Додатково:</w:t>
            </w:r>
          </w:p>
          <w:p w:rsidR="00321C12" w:rsidRPr="00C7064D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7064D">
              <w:rPr>
                <w:sz w:val="20"/>
                <w:szCs w:val="20"/>
              </w:rPr>
              <w:t>Акумулятор Li-ion для FPV квадрокоптерів</w:t>
            </w:r>
          </w:p>
          <w:p w:rsidR="00321C12" w:rsidRPr="00C7064D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7064D">
              <w:rPr>
                <w:sz w:val="20"/>
                <w:szCs w:val="20"/>
              </w:rPr>
              <w:t>Тип: Li-ion.</w:t>
            </w:r>
          </w:p>
          <w:p w:rsidR="00321C12" w:rsidRPr="00C7064D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7064D">
              <w:rPr>
                <w:sz w:val="20"/>
                <w:szCs w:val="20"/>
              </w:rPr>
              <w:t xml:space="preserve">Ємність: </w:t>
            </w:r>
            <w:r>
              <w:rPr>
                <w:sz w:val="20"/>
                <w:szCs w:val="20"/>
              </w:rPr>
              <w:t xml:space="preserve">не менше </w:t>
            </w:r>
            <w:r w:rsidRPr="00C7064D">
              <w:rPr>
                <w:sz w:val="20"/>
                <w:szCs w:val="20"/>
              </w:rPr>
              <w:t>8000 мАг.</w:t>
            </w:r>
          </w:p>
          <w:p w:rsidR="00321C12" w:rsidRPr="00C7064D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7064D">
              <w:rPr>
                <w:sz w:val="20"/>
                <w:szCs w:val="20"/>
              </w:rPr>
              <w:t>Форм-фактор: 6S.</w:t>
            </w:r>
          </w:p>
          <w:p w:rsidR="00321C12" w:rsidRPr="00C7064D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7064D">
              <w:rPr>
                <w:sz w:val="20"/>
                <w:szCs w:val="20"/>
              </w:rPr>
              <w:t>Напруга: 22.2V, 10C.</w:t>
            </w:r>
          </w:p>
          <w:p w:rsidR="00321C12" w:rsidRPr="00C7064D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7064D">
              <w:rPr>
                <w:sz w:val="20"/>
                <w:szCs w:val="20"/>
              </w:rPr>
              <w:t>Роз'єм: XT60.</w:t>
            </w:r>
          </w:p>
          <w:p w:rsidR="00321C12" w:rsidRPr="00C7064D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7064D">
              <w:rPr>
                <w:sz w:val="20"/>
                <w:szCs w:val="20"/>
              </w:rPr>
              <w:t>Вага: не більше 880 г.</w:t>
            </w:r>
          </w:p>
          <w:p w:rsidR="00321C12" w:rsidRDefault="00321C12" w:rsidP="00223B59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C7064D">
              <w:rPr>
                <w:sz w:val="20"/>
                <w:szCs w:val="20"/>
              </w:rPr>
              <w:t>Розмір: 146 x 42 x 63 мм.</w:t>
            </w:r>
          </w:p>
          <w:p w:rsidR="00321C12" w:rsidRDefault="00321C12" w:rsidP="00223B59">
            <w:pPr>
              <w:pStyle w:val="af2"/>
              <w:spacing w:before="0" w:beforeAutospacing="0" w:after="0" w:afterAutospacing="0"/>
            </w:pPr>
          </w:p>
          <w:p w:rsidR="00321C12" w:rsidRPr="00F757E3" w:rsidRDefault="00321C12" w:rsidP="00223B59">
            <w:pPr>
              <w:pStyle w:val="11"/>
              <w:widowControl w:val="0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F757E3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Якщо учасник процедури закупівлі не є виробником, для підтвердження статусу офіційного представника виробника та підтвердження технічних/якісних характеристик товару необхідно надати лист авторизації від виробника або його офіційного представництва на території України із зазначенням найменування замовника, номера тендеру в системі публічних закупівель, назви та юридичної адреси учасника.</w:t>
            </w:r>
          </w:p>
          <w:p w:rsidR="00321C12" w:rsidRPr="00F757E3" w:rsidRDefault="00321C12" w:rsidP="00223B59">
            <w:pPr>
              <w:pStyle w:val="11"/>
              <w:widowControl w:val="0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F757E3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- Копію висновку санітарно-епідеміологічної експертизи (в разі наявності) або Гігієнічний сертифікат на запропоноване навчальне обладнання та\або на кабінети  захисту України/Вітчизни.</w:t>
            </w:r>
          </w:p>
          <w:p w:rsidR="00321C12" w:rsidRPr="00F757E3" w:rsidRDefault="00321C12" w:rsidP="00223B59">
            <w:pPr>
              <w:pStyle w:val="11"/>
              <w:widowControl w:val="0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F757E3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- Копію декларації про відповідність Технічного регламенту безпечності іграшок (Постанова Кабiнету</w:t>
            </w:r>
            <w:r>
              <w:rPr>
                <w:rFonts w:ascii="Times New Roman" w:eastAsia="Calibri" w:hAnsi="Times New Roman"/>
                <w:sz w:val="20"/>
                <w:szCs w:val="20"/>
                <w:lang w:val="uk-UA"/>
              </w:rPr>
              <w:t xml:space="preserve"> </w:t>
            </w:r>
            <w:r w:rsidRPr="00F757E3">
              <w:rPr>
                <w:rFonts w:ascii="Times New Roman" w:eastAsia="Calibri" w:hAnsi="Times New Roman"/>
                <w:sz w:val="20"/>
                <w:szCs w:val="20"/>
                <w:lang w:val="uk-UA"/>
              </w:rPr>
              <w:t xml:space="preserve">Мiнiстрiв України вiд 28 лютого 2018р. № 151) на запропоноване навчальне обладнання та\або на кабінети  захисту України/Вітчизни. </w:t>
            </w:r>
          </w:p>
          <w:p w:rsidR="00321C12" w:rsidRPr="00F757E3" w:rsidRDefault="00321C12" w:rsidP="00223B59">
            <w:pPr>
              <w:pStyle w:val="11"/>
              <w:widowControl w:val="0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F757E3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- Копію сертифікату виробника на систему управління якістю ДСТУ ISO 9001:2015 (ISO 9001:2015) на запропоноване навчальне обладнання та\або на кабінети  захисту України/Вітчизни.</w:t>
            </w:r>
          </w:p>
          <w:p w:rsidR="00321C12" w:rsidRPr="00F757E3" w:rsidRDefault="00321C12" w:rsidP="00223B59">
            <w:pPr>
              <w:pStyle w:val="11"/>
              <w:widowControl w:val="0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F757E3">
              <w:rPr>
                <w:rFonts w:ascii="Times New Roman" w:eastAsia="Calibri" w:hAnsi="Times New Roman"/>
                <w:sz w:val="20"/>
                <w:szCs w:val="20"/>
                <w:lang w:val="uk-UA"/>
              </w:rPr>
              <w:t xml:space="preserve">- Копію сертифікату виробника на систему екологічного керування ДСТУ ISO 14001:2015 (ISO 14001:2015) на </w:t>
            </w:r>
            <w:r w:rsidRPr="00F757E3">
              <w:rPr>
                <w:rFonts w:ascii="Times New Roman" w:eastAsia="Calibri" w:hAnsi="Times New Roman"/>
                <w:sz w:val="20"/>
                <w:szCs w:val="20"/>
                <w:lang w:val="uk-UA"/>
              </w:rPr>
              <w:lastRenderedPageBreak/>
              <w:t>запропоноване навчальне обладнання та\або на кабінети  захисту України/Вітчизни.</w:t>
            </w:r>
          </w:p>
          <w:p w:rsidR="00321C12" w:rsidRPr="00C7064D" w:rsidRDefault="00321C12" w:rsidP="00223B59">
            <w:pPr>
              <w:pStyle w:val="11"/>
              <w:widowControl w:val="0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F757E3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- Копію Титульної сторінки Технічних умов виробника навчального обладнання та\або виробника кабінетів  захисту України/Вітчизни.</w:t>
            </w:r>
          </w:p>
        </w:tc>
      </w:tr>
    </w:tbl>
    <w:p w:rsidR="009B3324" w:rsidRDefault="009B3324" w:rsidP="009B3324">
      <w:pPr>
        <w:spacing w:after="0" w:line="240" w:lineRule="auto"/>
        <w:jc w:val="both"/>
        <w:rPr>
          <w:rFonts w:ascii="Times New Roman" w:hAnsi="Times New Roman"/>
        </w:rPr>
      </w:pPr>
    </w:p>
    <w:p w:rsidR="009B3324" w:rsidRPr="000D1C53" w:rsidRDefault="009B3324" w:rsidP="009B3324">
      <w:pPr>
        <w:pStyle w:val="af2"/>
        <w:spacing w:before="0" w:beforeAutospacing="0" w:after="0" w:afterAutospacing="0"/>
      </w:pPr>
    </w:p>
    <w:p w:rsidR="00996998" w:rsidRPr="00967D71" w:rsidRDefault="00996998" w:rsidP="00996998">
      <w:pPr>
        <w:pStyle w:val="rvps2"/>
        <w:shd w:val="clear" w:color="auto" w:fill="FFFFFF"/>
        <w:spacing w:before="0" w:beforeAutospacing="0" w:after="187" w:afterAutospacing="0"/>
        <w:jc w:val="both"/>
        <w:rPr>
          <w:b/>
          <w:color w:val="000000"/>
          <w:sz w:val="22"/>
          <w:szCs w:val="22"/>
        </w:rPr>
      </w:pPr>
      <w:r w:rsidRPr="00461668">
        <w:rPr>
          <w:b/>
          <w:sz w:val="22"/>
          <w:szCs w:val="22"/>
        </w:rPr>
        <w:t>11. Місце поставки:</w:t>
      </w:r>
    </w:p>
    <w:p w:rsidR="008C7509" w:rsidRPr="006D7D45" w:rsidRDefault="008C7509" w:rsidP="008C7509">
      <w:pPr>
        <w:suppressAutoHyphens/>
        <w:snapToGrid w:val="0"/>
        <w:spacing w:after="0" w:line="240" w:lineRule="auto"/>
        <w:rPr>
          <w:rFonts w:ascii="Times New Roman" w:hAnsi="Times New Roman"/>
          <w:iCs/>
          <w:color w:val="000000" w:themeColor="text1"/>
          <w:lang w:eastAsia="ar-SA"/>
        </w:rPr>
      </w:pPr>
      <w:r w:rsidRPr="006D7D45">
        <w:rPr>
          <w:rFonts w:ascii="Times New Roman" w:hAnsi="Times New Roman"/>
          <w:b/>
        </w:rPr>
        <w:t>Відділ  освіти, сім’ї, молоді та спорту Борщівської міської ради</w:t>
      </w:r>
      <w:r w:rsidRPr="006D7D45">
        <w:rPr>
          <w:rFonts w:ascii="Times New Roman" w:hAnsi="Times New Roman"/>
          <w:color w:val="0D0D0D"/>
        </w:rPr>
        <w:t xml:space="preserve"> за адресою: 48702, Тернопільська обл., Чортківський район</w:t>
      </w:r>
      <w:r>
        <w:rPr>
          <w:rFonts w:ascii="Times New Roman" w:hAnsi="Times New Roman"/>
          <w:color w:val="0D0D0D"/>
        </w:rPr>
        <w:t>,</w:t>
      </w:r>
      <w:r w:rsidRPr="006D7D45">
        <w:rPr>
          <w:rFonts w:ascii="Times New Roman" w:hAnsi="Times New Roman"/>
          <w:color w:val="0D0D0D"/>
        </w:rPr>
        <w:t xml:space="preserve">  м.Борщів, вул.</w:t>
      </w:r>
      <w:r>
        <w:rPr>
          <w:rFonts w:ascii="Times New Roman" w:hAnsi="Times New Roman"/>
          <w:color w:val="0D0D0D"/>
        </w:rPr>
        <w:t xml:space="preserve"> </w:t>
      </w:r>
      <w:r w:rsidRPr="006D7D45">
        <w:rPr>
          <w:rFonts w:ascii="Times New Roman" w:hAnsi="Times New Roman"/>
          <w:color w:val="0D0D0D"/>
        </w:rPr>
        <w:t>Грушевського, 5</w:t>
      </w:r>
    </w:p>
    <w:p w:rsidR="00996998" w:rsidRPr="00461668" w:rsidRDefault="00996998" w:rsidP="0050444B">
      <w:pPr>
        <w:spacing w:line="240" w:lineRule="auto"/>
        <w:contextualSpacing/>
        <w:jc w:val="both"/>
        <w:rPr>
          <w:rFonts w:ascii="Times New Roman" w:hAnsi="Times New Roman"/>
          <w:b/>
          <w:color w:val="0D0D0D"/>
        </w:rPr>
      </w:pPr>
    </w:p>
    <w:sectPr w:rsidR="00996998" w:rsidRPr="00461668" w:rsidSect="00223C4F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6A3" w:rsidRDefault="00B956A3" w:rsidP="00C50343">
      <w:pPr>
        <w:spacing w:after="0" w:line="240" w:lineRule="auto"/>
      </w:pPr>
      <w:r>
        <w:separator/>
      </w:r>
    </w:p>
  </w:endnote>
  <w:endnote w:type="continuationSeparator" w:id="1">
    <w:p w:rsidR="00B956A3" w:rsidRDefault="00B956A3" w:rsidP="00C5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6A3" w:rsidRDefault="00B956A3" w:rsidP="00C50343">
      <w:pPr>
        <w:spacing w:after="0" w:line="240" w:lineRule="auto"/>
      </w:pPr>
      <w:r>
        <w:separator/>
      </w:r>
    </w:p>
  </w:footnote>
  <w:footnote w:type="continuationSeparator" w:id="1">
    <w:p w:rsidR="00B956A3" w:rsidRDefault="00B956A3" w:rsidP="00C50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954"/>
    <w:multiLevelType w:val="hybridMultilevel"/>
    <w:tmpl w:val="346A2D0C"/>
    <w:lvl w:ilvl="0" w:tplc="0422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74E67"/>
    <w:multiLevelType w:val="hybridMultilevel"/>
    <w:tmpl w:val="0438316A"/>
    <w:lvl w:ilvl="0" w:tplc="57D284C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D336C"/>
    <w:multiLevelType w:val="hybridMultilevel"/>
    <w:tmpl w:val="9F88BFC0"/>
    <w:lvl w:ilvl="0" w:tplc="042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84E7C"/>
    <w:multiLevelType w:val="hybridMultilevel"/>
    <w:tmpl w:val="C96498D8"/>
    <w:lvl w:ilvl="0" w:tplc="FB84963E">
      <w:start w:val="1"/>
      <w:numFmt w:val="decimal"/>
      <w:lvlText w:val="%1."/>
      <w:lvlJc w:val="left"/>
      <w:pPr>
        <w:ind w:left="536" w:hanging="360"/>
      </w:pPr>
      <w:rPr>
        <w:rFonts w:cs="Times New Roman"/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516C7E"/>
    <w:multiLevelType w:val="hybridMultilevel"/>
    <w:tmpl w:val="EC18F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E0FFB"/>
    <w:multiLevelType w:val="hybridMultilevel"/>
    <w:tmpl w:val="A12214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14F115E"/>
    <w:multiLevelType w:val="multilevel"/>
    <w:tmpl w:val="E698E8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64DE6475"/>
    <w:multiLevelType w:val="hybridMultilevel"/>
    <w:tmpl w:val="6BD06330"/>
    <w:lvl w:ilvl="0" w:tplc="A516B47E">
      <w:start w:val="1"/>
      <w:numFmt w:val="decimal"/>
      <w:lvlText w:val="%1)"/>
      <w:lvlJc w:val="left"/>
      <w:pPr>
        <w:ind w:left="1274" w:hanging="99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8">
    <w:nsid w:val="780C4289"/>
    <w:multiLevelType w:val="hybridMultilevel"/>
    <w:tmpl w:val="C34AA4C2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295D2F"/>
    <w:multiLevelType w:val="hybridMultilevel"/>
    <w:tmpl w:val="9A66B55A"/>
    <w:lvl w:ilvl="0" w:tplc="130286EC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5261"/>
    <w:rsid w:val="00043448"/>
    <w:rsid w:val="000A03C9"/>
    <w:rsid w:val="000E3D6D"/>
    <w:rsid w:val="00147894"/>
    <w:rsid w:val="00185E54"/>
    <w:rsid w:val="001946C7"/>
    <w:rsid w:val="001C48D3"/>
    <w:rsid w:val="00211BAC"/>
    <w:rsid w:val="00214F5B"/>
    <w:rsid w:val="00223C4F"/>
    <w:rsid w:val="0022420E"/>
    <w:rsid w:val="002803E9"/>
    <w:rsid w:val="0028261E"/>
    <w:rsid w:val="00283ED8"/>
    <w:rsid w:val="00285261"/>
    <w:rsid w:val="002A089F"/>
    <w:rsid w:val="002D0AF8"/>
    <w:rsid w:val="00320441"/>
    <w:rsid w:val="00321C12"/>
    <w:rsid w:val="003E7227"/>
    <w:rsid w:val="003F1DDB"/>
    <w:rsid w:val="003F5B5F"/>
    <w:rsid w:val="0041170C"/>
    <w:rsid w:val="00415F5C"/>
    <w:rsid w:val="00431A49"/>
    <w:rsid w:val="00461668"/>
    <w:rsid w:val="00492566"/>
    <w:rsid w:val="004A687C"/>
    <w:rsid w:val="004B5B67"/>
    <w:rsid w:val="004D1FAF"/>
    <w:rsid w:val="004D28E4"/>
    <w:rsid w:val="004D398E"/>
    <w:rsid w:val="0050444B"/>
    <w:rsid w:val="00506181"/>
    <w:rsid w:val="005317C1"/>
    <w:rsid w:val="00534E0D"/>
    <w:rsid w:val="0053617F"/>
    <w:rsid w:val="00542109"/>
    <w:rsid w:val="00565907"/>
    <w:rsid w:val="00640C51"/>
    <w:rsid w:val="00650F14"/>
    <w:rsid w:val="00651A62"/>
    <w:rsid w:val="00676B09"/>
    <w:rsid w:val="006C5BC5"/>
    <w:rsid w:val="006D2B7B"/>
    <w:rsid w:val="006F1B8F"/>
    <w:rsid w:val="00726365"/>
    <w:rsid w:val="007357EC"/>
    <w:rsid w:val="007364D0"/>
    <w:rsid w:val="0076002A"/>
    <w:rsid w:val="007A0868"/>
    <w:rsid w:val="007E4DD3"/>
    <w:rsid w:val="0080265A"/>
    <w:rsid w:val="00882750"/>
    <w:rsid w:val="00884E90"/>
    <w:rsid w:val="008B36FB"/>
    <w:rsid w:val="008C50B3"/>
    <w:rsid w:val="008C7509"/>
    <w:rsid w:val="008D25B2"/>
    <w:rsid w:val="008F56DE"/>
    <w:rsid w:val="00900C66"/>
    <w:rsid w:val="00933527"/>
    <w:rsid w:val="009550A5"/>
    <w:rsid w:val="00964A4C"/>
    <w:rsid w:val="00967D71"/>
    <w:rsid w:val="00975130"/>
    <w:rsid w:val="009805CE"/>
    <w:rsid w:val="009939B8"/>
    <w:rsid w:val="00996998"/>
    <w:rsid w:val="009A10B1"/>
    <w:rsid w:val="009B3324"/>
    <w:rsid w:val="009B7D94"/>
    <w:rsid w:val="009C19B4"/>
    <w:rsid w:val="00A25C7B"/>
    <w:rsid w:val="00A27A3E"/>
    <w:rsid w:val="00A52372"/>
    <w:rsid w:val="00A61C71"/>
    <w:rsid w:val="00AC0B48"/>
    <w:rsid w:val="00AE574E"/>
    <w:rsid w:val="00B03D13"/>
    <w:rsid w:val="00B0792B"/>
    <w:rsid w:val="00B16DDF"/>
    <w:rsid w:val="00B37FFE"/>
    <w:rsid w:val="00B40CD0"/>
    <w:rsid w:val="00B727C0"/>
    <w:rsid w:val="00B742CA"/>
    <w:rsid w:val="00B92627"/>
    <w:rsid w:val="00B956A3"/>
    <w:rsid w:val="00BE09B7"/>
    <w:rsid w:val="00C213B7"/>
    <w:rsid w:val="00C50343"/>
    <w:rsid w:val="00C666BF"/>
    <w:rsid w:val="00C81E76"/>
    <w:rsid w:val="00C848A2"/>
    <w:rsid w:val="00CD02F3"/>
    <w:rsid w:val="00CD2129"/>
    <w:rsid w:val="00D1507F"/>
    <w:rsid w:val="00D532F2"/>
    <w:rsid w:val="00DB4965"/>
    <w:rsid w:val="00DC339C"/>
    <w:rsid w:val="00E21A27"/>
    <w:rsid w:val="00E23627"/>
    <w:rsid w:val="00E274AF"/>
    <w:rsid w:val="00E40058"/>
    <w:rsid w:val="00E968A2"/>
    <w:rsid w:val="00EA0012"/>
    <w:rsid w:val="00EA6EE0"/>
    <w:rsid w:val="00F0343C"/>
    <w:rsid w:val="00F5277E"/>
    <w:rsid w:val="00FE6BFA"/>
    <w:rsid w:val="00FF1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BF"/>
  </w:style>
  <w:style w:type="paragraph" w:styleId="1">
    <w:name w:val="heading 1"/>
    <w:basedOn w:val="a"/>
    <w:link w:val="10"/>
    <w:uiPriority w:val="9"/>
    <w:qFormat/>
    <w:rsid w:val="000A03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742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92627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C81E7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a9">
    <w:name w:val="Базовый"/>
    <w:rsid w:val="00C81E76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Абзац списку Знак"/>
    <w:link w:val="a7"/>
    <w:uiPriority w:val="72"/>
    <w:locked/>
    <w:rsid w:val="00C81E76"/>
    <w:rPr>
      <w:rFonts w:ascii="Calibri" w:eastAsia="Calibri" w:hAnsi="Calibri" w:cs="Times New Roman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C503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semiHidden/>
    <w:rsid w:val="00C50343"/>
  </w:style>
  <w:style w:type="paragraph" w:styleId="ac">
    <w:name w:val="footer"/>
    <w:basedOn w:val="a"/>
    <w:link w:val="ad"/>
    <w:uiPriority w:val="99"/>
    <w:semiHidden/>
    <w:unhideWhenUsed/>
    <w:rsid w:val="00C503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C50343"/>
  </w:style>
  <w:style w:type="character" w:customStyle="1" w:styleId="ListLabel1">
    <w:name w:val="ListLabel 1"/>
    <w:uiPriority w:val="99"/>
    <w:qFormat/>
    <w:rsid w:val="00431A49"/>
    <w:rPr>
      <w:rFonts w:eastAsia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0A03C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rvps2">
    <w:name w:val="rvps2"/>
    <w:basedOn w:val="a"/>
    <w:qFormat/>
    <w:rsid w:val="000A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e">
    <w:name w:val="No Spacing"/>
    <w:basedOn w:val="a"/>
    <w:link w:val="af"/>
    <w:qFormat/>
    <w:rsid w:val="000A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Без інтервалів Знак"/>
    <w:link w:val="ae"/>
    <w:rsid w:val="000A03C9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8B36FB"/>
    <w:rPr>
      <w:color w:val="0000FF"/>
      <w:u w:val="single"/>
    </w:rPr>
  </w:style>
  <w:style w:type="character" w:customStyle="1" w:styleId="21">
    <w:name w:val="Заголовок 2 Знак1"/>
    <w:uiPriority w:val="99"/>
    <w:rsid w:val="003F5B5F"/>
    <w:rPr>
      <w:rFonts w:ascii="Cambria" w:hAnsi="Cambria"/>
      <w:b/>
      <w:i/>
      <w:sz w:val="28"/>
      <w:lang w:eastAsia="ar-SA" w:bidi="ar-SA"/>
    </w:rPr>
  </w:style>
  <w:style w:type="character" w:styleId="af1">
    <w:name w:val="Emphasis"/>
    <w:basedOn w:val="a0"/>
    <w:uiPriority w:val="20"/>
    <w:qFormat/>
    <w:rsid w:val="002803E9"/>
    <w:rPr>
      <w:i/>
      <w:iCs/>
    </w:rPr>
  </w:style>
  <w:style w:type="character" w:customStyle="1" w:styleId="normal">
    <w:name w:val="normal"/>
    <w:basedOn w:val="a0"/>
    <w:rsid w:val="002D0AF8"/>
  </w:style>
  <w:style w:type="paragraph" w:styleId="af2">
    <w:name w:val="Normal (Web)"/>
    <w:basedOn w:val="a"/>
    <w:uiPriority w:val="99"/>
    <w:unhideWhenUsed/>
    <w:rsid w:val="009B3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panrvts0">
    <w:name w:val="span_rvts0"/>
    <w:basedOn w:val="a0"/>
    <w:rsid w:val="00211BAC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11">
    <w:name w:val="Обычный1"/>
    <w:rsid w:val="00321C12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spanrvts9">
    <w:name w:val="span_rvts9"/>
    <w:basedOn w:val="a0"/>
    <w:rsid w:val="00321C12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9</Pages>
  <Words>13252</Words>
  <Characters>7554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dcterms:created xsi:type="dcterms:W3CDTF">2021-07-16T13:16:00Z</dcterms:created>
  <dcterms:modified xsi:type="dcterms:W3CDTF">2024-10-14T09:39:00Z</dcterms:modified>
</cp:coreProperties>
</file>